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12" w:lineRule="auto"/>
        <w:jc w:val="center"/>
        <w:rPr>
          <w:rFonts w:ascii="Tahoma" w:hAnsi="Tahoma" w:cs="Tahoma"/>
          <w:kern w:val="0"/>
          <w:sz w:val="30"/>
          <w:szCs w:val="30"/>
        </w:rPr>
      </w:pPr>
      <w:r>
        <w:rPr>
          <w:rFonts w:ascii="Tahoma" w:hAnsi="Tahoma" w:cs="Tahoma"/>
          <w:b/>
          <w:bCs/>
          <w:kern w:val="0"/>
          <w:sz w:val="30"/>
          <w:szCs w:val="30"/>
        </w:rPr>
        <w:t>昆明理工大学MBA 201</w:t>
      </w:r>
      <w:r>
        <w:rPr>
          <w:rFonts w:hint="eastAsia" w:ascii="Tahoma" w:hAnsi="Tahoma" w:cs="Tahoma"/>
          <w:b/>
          <w:bCs/>
          <w:kern w:val="0"/>
          <w:sz w:val="30"/>
          <w:szCs w:val="30"/>
          <w:lang w:val="en-US" w:eastAsia="zh-CN"/>
        </w:rPr>
        <w:t>8</w:t>
      </w:r>
      <w:r>
        <w:rPr>
          <w:rFonts w:ascii="Tahoma" w:hAnsi="Tahoma" w:cs="Tahoma"/>
          <w:b/>
          <w:bCs/>
          <w:kern w:val="0"/>
          <w:sz w:val="30"/>
          <w:szCs w:val="30"/>
        </w:rPr>
        <w:t>年</w:t>
      </w:r>
      <w:r>
        <w:rPr>
          <w:rFonts w:hint="eastAsia" w:ascii="Tahoma" w:hAnsi="Tahoma" w:cs="Tahoma"/>
          <w:b/>
          <w:bCs/>
          <w:kern w:val="0"/>
          <w:sz w:val="30"/>
          <w:szCs w:val="30"/>
        </w:rPr>
        <w:t>11</w:t>
      </w:r>
      <w:r>
        <w:rPr>
          <w:rFonts w:ascii="Tahoma" w:hAnsi="Tahoma" w:cs="Tahoma"/>
          <w:b/>
          <w:bCs/>
          <w:kern w:val="0"/>
          <w:sz w:val="30"/>
          <w:szCs w:val="30"/>
        </w:rPr>
        <w:t>月毕业论文答辩工作安排</w:t>
      </w:r>
    </w:p>
    <w:p>
      <w:pPr>
        <w:widowControl/>
        <w:spacing w:line="312" w:lineRule="auto"/>
        <w:jc w:val="left"/>
        <w:rPr>
          <w:rFonts w:ascii="宋体" w:hAnsi="宋体" w:cs="宋体"/>
          <w:kern w:val="0"/>
          <w:sz w:val="24"/>
        </w:rPr>
      </w:pPr>
      <w:r>
        <w:rPr>
          <w:rFonts w:ascii="Tahoma" w:hAnsi="Tahoma" w:cs="Tahoma"/>
          <w:kern w:val="0"/>
          <w:sz w:val="28"/>
          <w:szCs w:val="28"/>
        </w:rPr>
        <w:t> </w:t>
      </w:r>
      <w:r>
        <w:rPr>
          <w:rFonts w:hint="eastAsia" w:ascii="宋体" w:hAnsi="宋体" w:cs="宋体"/>
          <w:b/>
          <w:bCs/>
          <w:kern w:val="0"/>
          <w:sz w:val="24"/>
        </w:rPr>
        <w:t>注：</w:t>
      </w:r>
      <w:r>
        <w:rPr>
          <w:rFonts w:hint="eastAsia" w:cs="宋体" w:asciiTheme="minorEastAsia" w:hAnsiTheme="minorEastAsia" w:eastAsiaTheme="minorEastAsia"/>
          <w:b/>
          <w:kern w:val="0"/>
          <w:sz w:val="24"/>
        </w:rPr>
        <w:t>请参加本次答辩的同学加MBA毕业群</w:t>
      </w:r>
      <w:r>
        <w:rPr>
          <w:rFonts w:hint="eastAsia" w:cs="Tahoma" w:asciiTheme="minorEastAsia" w:hAnsiTheme="minorEastAsia" w:eastAsiaTheme="minorEastAsia"/>
          <w:b/>
          <w:kern w:val="0"/>
          <w:sz w:val="24"/>
        </w:rPr>
        <w:t>115401134，</w:t>
      </w:r>
      <w:r>
        <w:rPr>
          <w:rFonts w:hint="eastAsia" w:ascii="宋体" w:hAnsi="宋体" w:cs="宋体"/>
          <w:b/>
          <w:bCs/>
          <w:kern w:val="0"/>
          <w:sz w:val="24"/>
        </w:rPr>
        <w:t>请各位同学于论文检测前将学费交清，否则不予以检测论文。学校财务处提供两种交款方式:</w:t>
      </w:r>
    </w:p>
    <w:p>
      <w:pPr>
        <w:widowControl/>
        <w:spacing w:line="312" w:lineRule="auto"/>
        <w:jc w:val="left"/>
        <w:rPr>
          <w:rFonts w:ascii="宋体" w:hAnsi="宋体" w:cs="宋体"/>
          <w:kern w:val="0"/>
          <w:sz w:val="24"/>
        </w:rPr>
      </w:pPr>
      <w:r>
        <w:rPr>
          <w:rFonts w:hint="eastAsia" w:ascii="宋体" w:hAnsi="宋体" w:cs="宋体"/>
          <w:b/>
          <w:bCs/>
          <w:kern w:val="0"/>
          <w:sz w:val="24"/>
        </w:rPr>
        <w:t>1、到莲花校区财务处直接刷卡，直接就可以打出发票.</w:t>
      </w:r>
    </w:p>
    <w:p>
      <w:pPr>
        <w:widowControl/>
        <w:spacing w:line="312" w:lineRule="auto"/>
        <w:jc w:val="left"/>
        <w:rPr>
          <w:rFonts w:ascii="宋体" w:hAnsi="宋体" w:cs="宋体"/>
          <w:kern w:val="0"/>
          <w:sz w:val="24"/>
        </w:rPr>
      </w:pPr>
      <w:r>
        <w:rPr>
          <w:rFonts w:hint="eastAsia" w:ascii="宋体" w:hAnsi="宋体" w:cs="宋体"/>
          <w:b/>
          <w:bCs/>
          <w:kern w:val="0"/>
          <w:sz w:val="24"/>
        </w:rPr>
        <w:t>2、用进校时发的银行卡，把钱存在卡里，由银行统一时间划账</w:t>
      </w:r>
      <w:r>
        <w:rPr>
          <w:rFonts w:hint="eastAsia" w:ascii="宋体" w:hAnsi="宋体" w:cs="宋体"/>
          <w:kern w:val="0"/>
          <w:sz w:val="24"/>
        </w:rPr>
        <w:t>。</w:t>
      </w:r>
    </w:p>
    <w:p>
      <w:pPr>
        <w:widowControl/>
        <w:spacing w:line="312" w:lineRule="auto"/>
        <w:rPr>
          <w:rFonts w:cs="宋体" w:asciiTheme="minorEastAsia" w:hAnsiTheme="minorEastAsia" w:eastAsiaTheme="minorEastAsia"/>
          <w:b/>
          <w:kern w:val="0"/>
          <w:sz w:val="24"/>
        </w:rPr>
      </w:pPr>
      <w:r>
        <w:rPr>
          <w:rFonts w:hint="eastAsia" w:cs="宋体" w:asciiTheme="minorEastAsia" w:hAnsiTheme="minorEastAsia" w:eastAsiaTheme="minorEastAsia"/>
          <w:b/>
          <w:kern w:val="0"/>
          <w:sz w:val="24"/>
        </w:rPr>
        <w:br w:type="textWrapping"/>
      </w:r>
    </w:p>
    <w:p>
      <w:pPr>
        <w:widowControl/>
        <w:spacing w:line="312" w:lineRule="auto"/>
        <w:rPr>
          <w:rFonts w:cs="宋体" w:asciiTheme="minorEastAsia" w:hAnsiTheme="minorEastAsia" w:eastAsiaTheme="minorEastAsia"/>
          <w:b/>
          <w:kern w:val="0"/>
          <w:sz w:val="24"/>
        </w:rPr>
      </w:pPr>
    </w:p>
    <w:p>
      <w:pPr>
        <w:widowControl/>
        <w:spacing w:line="312" w:lineRule="auto"/>
        <w:jc w:val="left"/>
        <w:rPr>
          <w:rFonts w:ascii="Tahoma" w:hAnsi="Tahoma" w:cs="Tahoma"/>
          <w:b/>
          <w:bCs/>
          <w:kern w:val="0"/>
          <w:sz w:val="28"/>
          <w:szCs w:val="28"/>
        </w:rPr>
      </w:pPr>
      <w:r>
        <w:rPr>
          <w:rFonts w:ascii="Tahoma" w:hAnsi="Tahoma" w:cs="Tahoma"/>
          <w:b/>
          <w:bCs/>
          <w:kern w:val="0"/>
          <w:sz w:val="28"/>
          <w:szCs w:val="28"/>
        </w:rPr>
        <w:t>一、答辩资格审核</w:t>
      </w:r>
    </w:p>
    <w:p>
      <w:pPr>
        <w:widowControl/>
        <w:spacing w:line="312" w:lineRule="auto"/>
        <w:jc w:val="left"/>
        <w:rPr>
          <w:rFonts w:ascii="Tahoma" w:hAnsi="Tahoma" w:cs="Tahoma"/>
          <w:kern w:val="0"/>
          <w:sz w:val="28"/>
          <w:szCs w:val="28"/>
        </w:rPr>
      </w:pPr>
      <w:r>
        <w:rPr>
          <w:rFonts w:hint="eastAsia" w:ascii="Tahoma" w:hAnsi="Tahoma" w:cs="Tahoma"/>
          <w:kern w:val="0"/>
          <w:sz w:val="28"/>
          <w:szCs w:val="28"/>
        </w:rPr>
        <w:t xml:space="preserve">    请</w:t>
      </w:r>
      <w:r>
        <w:rPr>
          <w:rFonts w:ascii="Tahoma" w:hAnsi="Tahoma" w:cs="Tahoma"/>
          <w:kern w:val="0"/>
          <w:sz w:val="28"/>
          <w:szCs w:val="28"/>
        </w:rPr>
        <w:t>欲参</w:t>
      </w:r>
      <w:r>
        <w:rPr>
          <w:rFonts w:hint="eastAsia" w:ascii="Tahoma" w:hAnsi="Tahoma" w:cs="Tahoma"/>
          <w:kern w:val="0"/>
          <w:sz w:val="28"/>
          <w:szCs w:val="28"/>
        </w:rPr>
        <w:t>201</w:t>
      </w:r>
      <w:r>
        <w:rPr>
          <w:rFonts w:hint="eastAsia" w:ascii="Tahoma" w:hAnsi="Tahoma" w:cs="Tahoma"/>
          <w:kern w:val="0"/>
          <w:sz w:val="28"/>
          <w:szCs w:val="28"/>
          <w:lang w:val="en-US" w:eastAsia="zh-CN"/>
        </w:rPr>
        <w:t>8</w:t>
      </w:r>
      <w:r>
        <w:rPr>
          <w:rFonts w:hint="eastAsia" w:ascii="Tahoma" w:hAnsi="Tahoma" w:cs="Tahoma"/>
          <w:kern w:val="0"/>
          <w:sz w:val="28"/>
          <w:szCs w:val="28"/>
        </w:rPr>
        <w:t>年11月毕业论文答辩的学员注意，请填写《昆明理工大学MBA毕业论文答辩申请表》并于</w:t>
      </w:r>
      <w:r>
        <w:rPr>
          <w:rFonts w:ascii="Tahoma" w:hAnsi="Tahoma" w:cs="Tahoma"/>
          <w:b/>
          <w:bCs/>
          <w:kern w:val="0"/>
          <w:sz w:val="28"/>
          <w:szCs w:val="28"/>
        </w:rPr>
        <w:t>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8</w:t>
      </w:r>
      <w:r>
        <w:rPr>
          <w:rFonts w:ascii="Tahoma" w:hAnsi="Tahoma" w:cs="Tahoma"/>
          <w:b/>
          <w:bCs/>
          <w:kern w:val="0"/>
          <w:sz w:val="28"/>
          <w:szCs w:val="28"/>
        </w:rPr>
        <w:t>月</w:t>
      </w:r>
      <w:r>
        <w:rPr>
          <w:rFonts w:hint="eastAsia" w:ascii="Tahoma" w:hAnsi="Tahoma" w:cs="Tahoma"/>
          <w:b/>
          <w:bCs/>
          <w:kern w:val="0"/>
          <w:sz w:val="28"/>
          <w:szCs w:val="28"/>
          <w:lang w:val="en-US" w:eastAsia="zh-CN"/>
        </w:rPr>
        <w:t>22</w:t>
      </w:r>
      <w:r>
        <w:rPr>
          <w:rFonts w:ascii="Tahoma" w:hAnsi="Tahoma" w:cs="Tahoma"/>
          <w:b/>
          <w:bCs/>
          <w:kern w:val="0"/>
          <w:sz w:val="28"/>
          <w:szCs w:val="28"/>
        </w:rPr>
        <w:t>日（周</w:t>
      </w:r>
      <w:r>
        <w:rPr>
          <w:rFonts w:hint="eastAsia" w:ascii="Tahoma" w:hAnsi="Tahoma" w:cs="Tahoma"/>
          <w:b/>
          <w:bCs/>
          <w:kern w:val="0"/>
          <w:sz w:val="28"/>
          <w:szCs w:val="28"/>
        </w:rPr>
        <w:t>三</w:t>
      </w:r>
      <w:r>
        <w:rPr>
          <w:rFonts w:ascii="Tahoma" w:hAnsi="Tahoma" w:cs="Tahoma"/>
          <w:b/>
          <w:bCs/>
          <w:kern w:val="0"/>
          <w:sz w:val="28"/>
          <w:szCs w:val="28"/>
        </w:rPr>
        <w:t>）</w:t>
      </w:r>
      <w:r>
        <w:fldChar w:fldCharType="begin"/>
      </w:r>
      <w:r>
        <w:instrText xml:space="preserve"> HYPERLINK "mailto:前将电子申请表发送到邮箱mba5188578@163.com(2015" </w:instrText>
      </w:r>
      <w:r>
        <w:fldChar w:fldCharType="separate"/>
      </w:r>
      <w:r>
        <w:rPr>
          <w:rStyle w:val="5"/>
          <w:rFonts w:hint="eastAsia" w:cs="Tahoma" w:asciiTheme="minorEastAsia" w:hAnsiTheme="minorEastAsia" w:eastAsiaTheme="minorEastAsia"/>
          <w:b/>
          <w:bCs/>
          <w:kern w:val="0"/>
          <w:sz w:val="28"/>
          <w:szCs w:val="28"/>
        </w:rPr>
        <w:t>前</w:t>
      </w:r>
      <w:r>
        <w:rPr>
          <w:rStyle w:val="5"/>
          <w:rFonts w:hint="eastAsia" w:cs="Tahoma" w:asciiTheme="minorEastAsia" w:hAnsiTheme="minorEastAsia" w:eastAsiaTheme="minorEastAsia"/>
          <w:kern w:val="0"/>
          <w:sz w:val="28"/>
          <w:szCs w:val="28"/>
        </w:rPr>
        <w:t>将电子申请表发送到邮箱</w:t>
      </w:r>
      <w:r>
        <w:rPr>
          <w:rStyle w:val="5"/>
          <w:rFonts w:ascii="Tahoma" w:hAnsi="Tahoma" w:cs="Tahoma"/>
          <w:kern w:val="0"/>
          <w:sz w:val="28"/>
          <w:szCs w:val="28"/>
        </w:rPr>
        <w:t>mba5188578@163.com</w:t>
      </w:r>
      <w:r>
        <w:rPr>
          <w:rStyle w:val="5"/>
          <w:rFonts w:hint="eastAsia" w:cs="Tahoma" w:asciiTheme="minorEastAsia" w:hAnsiTheme="minorEastAsia" w:eastAsiaTheme="minorEastAsia"/>
          <w:b/>
          <w:bCs/>
          <w:kern w:val="0"/>
          <w:sz w:val="28"/>
          <w:szCs w:val="28"/>
          <w:lang w:val="en-US" w:eastAsia="zh-CN"/>
        </w:rPr>
        <w:t xml:space="preserve"> </w:t>
      </w:r>
      <w:r>
        <w:rPr>
          <w:rStyle w:val="5"/>
          <w:rFonts w:hint="eastAsia" w:cs="Tahoma" w:asciiTheme="minorEastAsia" w:hAnsiTheme="minorEastAsia" w:eastAsiaTheme="minorEastAsia"/>
          <w:b/>
          <w:bCs/>
          <w:kern w:val="0"/>
          <w:sz w:val="28"/>
          <w:szCs w:val="28"/>
        </w:rPr>
        <w:fldChar w:fldCharType="end"/>
      </w:r>
      <w:r>
        <w:rPr>
          <w:rFonts w:hint="eastAsia" w:ascii="Tahoma" w:hAnsi="Tahoma" w:cs="Tahoma"/>
          <w:kern w:val="0"/>
          <w:sz w:val="28"/>
          <w:szCs w:val="28"/>
        </w:rPr>
        <w:t>，</w:t>
      </w:r>
      <w:r>
        <w:rPr>
          <w:rFonts w:ascii="Tahoma" w:hAnsi="Tahoma" w:cs="Tahoma"/>
          <w:kern w:val="0"/>
          <w:sz w:val="28"/>
          <w:szCs w:val="28"/>
        </w:rPr>
        <w:t>办公室</w:t>
      </w:r>
      <w:r>
        <w:rPr>
          <w:rFonts w:hint="eastAsia" w:ascii="Tahoma" w:hAnsi="Tahoma" w:cs="Tahoma"/>
          <w:kern w:val="0"/>
          <w:sz w:val="28"/>
          <w:szCs w:val="28"/>
        </w:rPr>
        <w:t>以</w:t>
      </w:r>
      <w:r>
        <w:rPr>
          <w:rFonts w:ascii="Tahoma" w:hAnsi="Tahoma" w:cs="Tahoma"/>
          <w:kern w:val="0"/>
          <w:sz w:val="28"/>
          <w:szCs w:val="28"/>
        </w:rPr>
        <w:t>接到</w:t>
      </w:r>
      <w:r>
        <w:rPr>
          <w:rFonts w:hint="eastAsia" w:ascii="Tahoma" w:hAnsi="Tahoma" w:cs="Tahoma"/>
          <w:kern w:val="0"/>
          <w:sz w:val="28"/>
          <w:szCs w:val="28"/>
        </w:rPr>
        <w:t>的</w:t>
      </w:r>
      <w:r>
        <w:rPr>
          <w:rFonts w:ascii="Tahoma" w:hAnsi="Tahoma" w:cs="Tahoma"/>
          <w:kern w:val="0"/>
          <w:sz w:val="28"/>
          <w:szCs w:val="28"/>
        </w:rPr>
        <w:t>申请</w:t>
      </w:r>
      <w:r>
        <w:rPr>
          <w:rFonts w:hint="eastAsia" w:ascii="Tahoma" w:hAnsi="Tahoma" w:cs="Tahoma"/>
          <w:kern w:val="0"/>
          <w:sz w:val="28"/>
          <w:szCs w:val="28"/>
        </w:rPr>
        <w:t>为准核实学费及学分情况</w:t>
      </w:r>
      <w:r>
        <w:rPr>
          <w:rFonts w:ascii="Tahoma" w:hAnsi="Tahoma" w:cs="Tahoma"/>
          <w:kern w:val="0"/>
          <w:sz w:val="28"/>
          <w:szCs w:val="28"/>
        </w:rPr>
        <w:t>，</w:t>
      </w:r>
      <w:r>
        <w:rPr>
          <w:rFonts w:hint="eastAsia" w:ascii="Tahoma" w:hAnsi="Tahoma" w:cs="Tahoma"/>
          <w:kern w:val="0"/>
          <w:sz w:val="28"/>
          <w:szCs w:val="28"/>
        </w:rPr>
        <w:t>2013级之前未毕业的学生成绩审核不通过的办公室会单独通知，2014级之后的学生如研究生管理系统中中期检查审核未通过学生不能参加本次答辩，在系统中无法上报学位。</w:t>
      </w:r>
    </w:p>
    <w:p>
      <w:pPr>
        <w:widowControl/>
        <w:spacing w:line="312" w:lineRule="auto"/>
        <w:ind w:firstLine="560" w:firstLineChars="200"/>
        <w:jc w:val="left"/>
        <w:rPr>
          <w:rFonts w:ascii="Tahoma" w:hAnsi="Tahoma" w:cs="Tahoma"/>
          <w:kern w:val="0"/>
          <w:sz w:val="28"/>
          <w:szCs w:val="28"/>
        </w:rPr>
      </w:pPr>
      <w:r>
        <w:rPr>
          <w:rFonts w:ascii="Tahoma" w:hAnsi="Tahoma" w:cs="Tahoma"/>
          <w:kern w:val="0"/>
          <w:sz w:val="28"/>
          <w:szCs w:val="28"/>
        </w:rPr>
        <w:t>逾期未</w:t>
      </w:r>
      <w:r>
        <w:rPr>
          <w:rFonts w:hint="eastAsia" w:ascii="Tahoma" w:hAnsi="Tahoma" w:cs="Tahoma"/>
          <w:kern w:val="0"/>
          <w:sz w:val="28"/>
          <w:szCs w:val="28"/>
        </w:rPr>
        <w:t>提交申请表的学员</w:t>
      </w:r>
      <w:r>
        <w:rPr>
          <w:rFonts w:ascii="Tahoma" w:hAnsi="Tahoma" w:cs="Tahoma"/>
          <w:kern w:val="0"/>
          <w:sz w:val="28"/>
          <w:szCs w:val="28"/>
        </w:rPr>
        <w:t>，视为自动放弃本次答辩</w:t>
      </w:r>
      <w:r>
        <w:rPr>
          <w:rFonts w:hint="eastAsia" w:ascii="Tahoma" w:hAnsi="Tahoma" w:cs="Tahoma"/>
          <w:kern w:val="0"/>
          <w:sz w:val="28"/>
          <w:szCs w:val="28"/>
        </w:rPr>
        <w:t>；不满足答辩资格的同学，将按学校规定参加下次毕业论文答辩申请。</w:t>
      </w:r>
    </w:p>
    <w:p>
      <w:pPr>
        <w:widowControl/>
        <w:spacing w:line="312" w:lineRule="auto"/>
        <w:ind w:firstLine="560" w:firstLineChars="200"/>
        <w:jc w:val="left"/>
        <w:rPr>
          <w:rFonts w:ascii="Tahoma" w:hAnsi="Tahoma" w:cs="Tahoma"/>
          <w:kern w:val="0"/>
          <w:sz w:val="28"/>
          <w:szCs w:val="28"/>
        </w:rPr>
      </w:pPr>
    </w:p>
    <w:p>
      <w:pPr>
        <w:widowControl/>
        <w:spacing w:line="312" w:lineRule="auto"/>
        <w:ind w:firstLine="562" w:firstLineChars="200"/>
        <w:jc w:val="left"/>
        <w:rPr>
          <w:rFonts w:ascii="Tahoma" w:hAnsi="Tahoma" w:cs="Tahoma"/>
          <w:b/>
          <w:bCs/>
          <w:kern w:val="0"/>
          <w:sz w:val="28"/>
          <w:szCs w:val="28"/>
        </w:rPr>
      </w:pPr>
      <w:r>
        <w:rPr>
          <w:rFonts w:ascii="Tahoma" w:hAnsi="Tahoma" w:cs="Tahoma"/>
          <w:b/>
          <w:bCs/>
          <w:kern w:val="0"/>
          <w:sz w:val="28"/>
          <w:szCs w:val="28"/>
        </w:rPr>
        <w:t>二、论文电子文稿提交</w:t>
      </w:r>
    </w:p>
    <w:p>
      <w:pPr>
        <w:widowControl/>
        <w:spacing w:line="312" w:lineRule="auto"/>
        <w:jc w:val="left"/>
        <w:rPr>
          <w:rFonts w:ascii="Tahoma" w:hAnsi="Tahoma" w:cs="Tahoma"/>
          <w:kern w:val="0"/>
          <w:sz w:val="28"/>
          <w:szCs w:val="28"/>
        </w:rPr>
      </w:pPr>
      <w:r>
        <w:rPr>
          <w:rFonts w:hint="eastAsia" w:ascii="Tahoma" w:hAnsi="Tahoma" w:cs="Tahoma"/>
          <w:kern w:val="0"/>
          <w:sz w:val="28"/>
          <w:szCs w:val="28"/>
        </w:rPr>
        <w:t xml:space="preserve">    通过答辩资格审核的学员请于</w:t>
      </w:r>
      <w:r>
        <w:rPr>
          <w:rFonts w:ascii="Tahoma" w:hAnsi="Tahoma" w:cs="Tahoma"/>
          <w:b/>
          <w:bCs/>
          <w:kern w:val="0"/>
          <w:sz w:val="28"/>
          <w:szCs w:val="28"/>
        </w:rPr>
        <w:t>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9</w:t>
      </w:r>
      <w:r>
        <w:rPr>
          <w:rFonts w:ascii="Tahoma" w:hAnsi="Tahoma" w:cs="Tahoma"/>
          <w:b/>
          <w:bCs/>
          <w:kern w:val="0"/>
          <w:sz w:val="28"/>
          <w:szCs w:val="28"/>
        </w:rPr>
        <w:t>月</w:t>
      </w:r>
      <w:r>
        <w:rPr>
          <w:rFonts w:hint="eastAsia" w:ascii="Tahoma" w:hAnsi="Tahoma" w:cs="Tahoma"/>
          <w:b/>
          <w:bCs/>
          <w:kern w:val="0"/>
          <w:sz w:val="28"/>
          <w:szCs w:val="28"/>
        </w:rPr>
        <w:t>1</w:t>
      </w:r>
      <w:r>
        <w:rPr>
          <w:rFonts w:hint="eastAsia" w:ascii="Tahoma" w:hAnsi="Tahoma" w:cs="Tahoma"/>
          <w:b/>
          <w:bCs/>
          <w:kern w:val="0"/>
          <w:sz w:val="28"/>
          <w:szCs w:val="28"/>
          <w:lang w:val="en-US" w:eastAsia="zh-CN"/>
        </w:rPr>
        <w:t>3</w:t>
      </w:r>
      <w:r>
        <w:rPr>
          <w:rFonts w:ascii="Tahoma" w:hAnsi="Tahoma" w:cs="Tahoma"/>
          <w:b/>
          <w:bCs/>
          <w:kern w:val="0"/>
          <w:sz w:val="28"/>
          <w:szCs w:val="28"/>
        </w:rPr>
        <w:t>日（周</w:t>
      </w:r>
      <w:r>
        <w:rPr>
          <w:rFonts w:hint="eastAsia" w:ascii="Tahoma" w:hAnsi="Tahoma" w:cs="Tahoma"/>
          <w:b/>
          <w:bCs/>
          <w:kern w:val="0"/>
          <w:sz w:val="28"/>
          <w:szCs w:val="28"/>
        </w:rPr>
        <w:t>四</w:t>
      </w:r>
      <w:r>
        <w:rPr>
          <w:rFonts w:ascii="Tahoma" w:hAnsi="Tahoma" w:cs="Tahoma"/>
          <w:b/>
          <w:bCs/>
          <w:kern w:val="0"/>
          <w:sz w:val="28"/>
          <w:szCs w:val="28"/>
        </w:rPr>
        <w:t>）</w:t>
      </w:r>
      <w:r>
        <w:rPr>
          <w:rFonts w:hint="eastAsia" w:ascii="Tahoma" w:hAnsi="Tahoma" w:cs="Tahoma"/>
          <w:b/>
          <w:bCs/>
          <w:kern w:val="0"/>
          <w:sz w:val="28"/>
          <w:szCs w:val="28"/>
        </w:rPr>
        <w:t>前</w:t>
      </w:r>
      <w:r>
        <w:rPr>
          <w:rFonts w:ascii="Tahoma" w:hAnsi="Tahoma" w:cs="Tahoma"/>
          <w:kern w:val="0"/>
          <w:sz w:val="28"/>
          <w:szCs w:val="28"/>
        </w:rPr>
        <w:t>，向办公室提交导师审核通过的论文电子文稿</w:t>
      </w:r>
      <w:r>
        <w:rPr>
          <w:rFonts w:hint="eastAsia" w:ascii="Tahoma" w:hAnsi="Tahoma" w:cs="Tahoma"/>
          <w:kern w:val="0"/>
          <w:sz w:val="28"/>
          <w:szCs w:val="28"/>
        </w:rPr>
        <w:t>（请每次检测论文的前一天下午5点前），请将论文发到邮箱</w:t>
      </w:r>
      <w:r>
        <w:rPr>
          <w:rFonts w:ascii="Tahoma" w:hAnsi="Tahoma" w:cs="Tahoma"/>
          <w:kern w:val="0"/>
          <w:sz w:val="28"/>
          <w:szCs w:val="28"/>
        </w:rPr>
        <w:t>mba5188578@163.com。</w:t>
      </w:r>
    </w:p>
    <w:p>
      <w:pPr>
        <w:widowControl/>
        <w:spacing w:line="312" w:lineRule="auto"/>
        <w:jc w:val="left"/>
        <w:rPr>
          <w:rFonts w:ascii="Tahoma" w:hAnsi="Tahoma" w:cs="Tahoma"/>
          <w:kern w:val="0"/>
          <w:sz w:val="28"/>
          <w:szCs w:val="28"/>
        </w:rPr>
      </w:pPr>
      <w:r>
        <w:rPr>
          <w:rFonts w:ascii="Tahoma" w:hAnsi="Tahoma" w:cs="Tahoma"/>
          <w:kern w:val="0"/>
          <w:sz w:val="28"/>
          <w:szCs w:val="28"/>
        </w:rPr>
        <w:t>要求：</w:t>
      </w:r>
    </w:p>
    <w:p>
      <w:pPr>
        <w:widowControl/>
        <w:spacing w:line="312" w:lineRule="auto"/>
        <w:jc w:val="left"/>
        <w:rPr>
          <w:rFonts w:ascii="Tahoma" w:hAnsi="Tahoma" w:cs="Tahoma"/>
          <w:kern w:val="0"/>
          <w:sz w:val="28"/>
          <w:szCs w:val="28"/>
        </w:rPr>
      </w:pPr>
      <w:r>
        <w:rPr>
          <w:rFonts w:ascii="Tahoma" w:hAnsi="Tahoma" w:cs="Tahoma"/>
          <w:kern w:val="0"/>
          <w:sz w:val="28"/>
          <w:szCs w:val="28"/>
        </w:rPr>
        <w:t>1、提交论文电子稿的同时，必须提交导师签字的</w:t>
      </w:r>
      <w:r>
        <w:rPr>
          <w:rFonts w:hint="eastAsia" w:ascii="Tahoma" w:hAnsi="Tahoma" w:cs="Tahoma"/>
          <w:kern w:val="0"/>
          <w:sz w:val="28"/>
          <w:szCs w:val="28"/>
        </w:rPr>
        <w:t>《昆明理工大学研究生学位论文文字复制比检测结果报告单》（参见附件）</w:t>
      </w:r>
      <w:r>
        <w:rPr>
          <w:rFonts w:ascii="Tahoma" w:hAnsi="Tahoma" w:cs="Tahoma"/>
          <w:kern w:val="0"/>
          <w:sz w:val="28"/>
          <w:szCs w:val="28"/>
        </w:rPr>
        <w:t>。</w:t>
      </w:r>
    </w:p>
    <w:p>
      <w:pPr>
        <w:widowControl/>
        <w:spacing w:line="312" w:lineRule="auto"/>
        <w:jc w:val="left"/>
        <w:rPr>
          <w:rFonts w:ascii="Tahoma" w:hAnsi="Tahoma" w:cs="Tahoma"/>
          <w:kern w:val="0"/>
          <w:sz w:val="28"/>
          <w:szCs w:val="28"/>
        </w:rPr>
      </w:pPr>
      <w:r>
        <w:rPr>
          <w:rFonts w:ascii="Tahoma" w:hAnsi="Tahoma" w:cs="Tahoma"/>
          <w:kern w:val="0"/>
          <w:sz w:val="28"/>
          <w:szCs w:val="28"/>
        </w:rPr>
        <w:t>2、论文电子文稿为word格式（正文、封面在同一个word文档内），</w:t>
      </w:r>
      <w:r>
        <w:rPr>
          <w:rFonts w:ascii="Tahoma" w:hAnsi="Tahoma" w:cs="Tahoma"/>
          <w:b/>
          <w:i/>
          <w:kern w:val="0"/>
          <w:sz w:val="28"/>
          <w:szCs w:val="28"/>
        </w:rPr>
        <w:t>文件名为“个人姓名加上学号”</w:t>
      </w:r>
      <w:r>
        <w:rPr>
          <w:rFonts w:ascii="Tahoma" w:hAnsi="Tahoma" w:cs="Tahoma"/>
          <w:kern w:val="0"/>
          <w:sz w:val="28"/>
          <w:szCs w:val="28"/>
        </w:rPr>
        <w:t>，如“张丁丁（2010209350）”</w:t>
      </w:r>
      <w:r>
        <w:rPr>
          <w:rFonts w:hint="eastAsia" w:ascii="Tahoma" w:hAnsi="Tahoma" w:cs="Tahoma"/>
          <w:kern w:val="0"/>
          <w:sz w:val="28"/>
          <w:szCs w:val="28"/>
        </w:rPr>
        <w:t>。</w:t>
      </w:r>
    </w:p>
    <w:p>
      <w:pPr>
        <w:widowControl/>
        <w:spacing w:line="312" w:lineRule="auto"/>
        <w:jc w:val="left"/>
        <w:rPr>
          <w:rFonts w:ascii="Tahoma" w:hAnsi="Tahoma" w:cs="Tahoma"/>
          <w:kern w:val="0"/>
          <w:sz w:val="28"/>
          <w:szCs w:val="28"/>
        </w:rPr>
      </w:pPr>
      <w:r>
        <w:rPr>
          <w:rFonts w:hint="eastAsia" w:ascii="Tahoma" w:hAnsi="Tahoma" w:cs="Tahoma"/>
          <w:b/>
          <w:kern w:val="0"/>
          <w:sz w:val="28"/>
          <w:szCs w:val="28"/>
        </w:rPr>
        <w:t>注明：请始终使用同一个邮箱发送答辩申请及论文电子稿，不得代交。</w:t>
      </w:r>
      <w:r>
        <w:rPr>
          <w:rFonts w:ascii="Tahoma" w:hAnsi="Tahoma" w:cs="Tahoma"/>
          <w:kern w:val="0"/>
          <w:sz w:val="28"/>
          <w:szCs w:val="28"/>
        </w:rPr>
        <w:t> </w:t>
      </w:r>
    </w:p>
    <w:p>
      <w:pPr>
        <w:widowControl/>
        <w:spacing w:line="312" w:lineRule="auto"/>
        <w:jc w:val="left"/>
        <w:rPr>
          <w:rFonts w:ascii="Tahoma" w:hAnsi="Tahoma" w:cs="Tahoma"/>
          <w:kern w:val="0"/>
          <w:sz w:val="28"/>
          <w:szCs w:val="28"/>
        </w:rPr>
      </w:pPr>
    </w:p>
    <w:p>
      <w:pPr>
        <w:widowControl/>
        <w:spacing w:line="312" w:lineRule="auto"/>
        <w:jc w:val="left"/>
        <w:rPr>
          <w:rFonts w:ascii="Tahoma" w:hAnsi="Tahoma" w:cs="Tahoma"/>
          <w:b/>
          <w:bCs/>
          <w:kern w:val="0"/>
          <w:sz w:val="28"/>
          <w:szCs w:val="28"/>
        </w:rPr>
      </w:pPr>
      <w:r>
        <w:rPr>
          <w:rFonts w:ascii="Tahoma" w:hAnsi="Tahoma" w:cs="Tahoma"/>
          <w:b/>
          <w:bCs/>
          <w:kern w:val="0"/>
          <w:sz w:val="28"/>
          <w:szCs w:val="28"/>
        </w:rPr>
        <w:t>三、论文“学术行为不端”检测</w:t>
      </w:r>
    </w:p>
    <w:p>
      <w:pPr>
        <w:widowControl/>
        <w:spacing w:line="312" w:lineRule="auto"/>
        <w:jc w:val="left"/>
        <w:rPr>
          <w:rFonts w:ascii="Tahoma" w:hAnsi="Tahoma" w:cs="Tahoma"/>
          <w:b/>
          <w:kern w:val="0"/>
          <w:sz w:val="28"/>
          <w:szCs w:val="28"/>
        </w:rPr>
      </w:pPr>
      <w:r>
        <w:rPr>
          <w:rFonts w:ascii="Tahoma" w:hAnsi="Tahoma" w:cs="Tahoma"/>
          <w:b/>
          <w:bCs/>
          <w:kern w:val="0"/>
          <w:sz w:val="28"/>
          <w:szCs w:val="28"/>
        </w:rPr>
        <w:t>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9</w:t>
      </w:r>
      <w:r>
        <w:rPr>
          <w:rFonts w:ascii="Tahoma" w:hAnsi="Tahoma" w:cs="Tahoma"/>
          <w:b/>
          <w:bCs/>
          <w:kern w:val="0"/>
          <w:sz w:val="28"/>
          <w:szCs w:val="28"/>
        </w:rPr>
        <w:t>月</w:t>
      </w:r>
      <w:r>
        <w:rPr>
          <w:rFonts w:hint="eastAsia" w:ascii="Tahoma" w:hAnsi="Tahoma" w:cs="Tahoma"/>
          <w:b/>
          <w:bCs/>
          <w:kern w:val="0"/>
          <w:sz w:val="28"/>
          <w:szCs w:val="28"/>
        </w:rPr>
        <w:t>1</w:t>
      </w:r>
      <w:r>
        <w:rPr>
          <w:rFonts w:hint="eastAsia" w:ascii="Tahoma" w:hAnsi="Tahoma" w:cs="Tahoma"/>
          <w:b/>
          <w:bCs/>
          <w:kern w:val="0"/>
          <w:sz w:val="28"/>
          <w:szCs w:val="28"/>
          <w:lang w:val="en-US" w:eastAsia="zh-CN"/>
        </w:rPr>
        <w:t>4</w:t>
      </w:r>
      <w:r>
        <w:rPr>
          <w:rFonts w:ascii="Tahoma" w:hAnsi="Tahoma" w:cs="Tahoma"/>
          <w:b/>
          <w:bCs/>
          <w:kern w:val="0"/>
          <w:sz w:val="28"/>
          <w:szCs w:val="28"/>
        </w:rPr>
        <w:t>日（周</w:t>
      </w:r>
      <w:r>
        <w:rPr>
          <w:rFonts w:hint="eastAsia" w:ascii="Tahoma" w:hAnsi="Tahoma" w:cs="Tahoma"/>
          <w:b/>
          <w:bCs/>
          <w:kern w:val="0"/>
          <w:sz w:val="28"/>
          <w:szCs w:val="28"/>
        </w:rPr>
        <w:t>五</w:t>
      </w:r>
      <w:r>
        <w:rPr>
          <w:rFonts w:ascii="Tahoma" w:hAnsi="Tahoma" w:cs="Tahoma"/>
          <w:b/>
          <w:bCs/>
          <w:kern w:val="0"/>
          <w:sz w:val="28"/>
          <w:szCs w:val="28"/>
        </w:rPr>
        <w:t>）   </w:t>
      </w:r>
      <w:r>
        <w:rPr>
          <w:rFonts w:hint="eastAsia" w:ascii="Tahoma" w:hAnsi="Tahoma" w:cs="Tahoma"/>
          <w:b/>
          <w:bCs/>
          <w:kern w:val="0"/>
          <w:sz w:val="28"/>
          <w:szCs w:val="28"/>
        </w:rPr>
        <w:t xml:space="preserve"> </w:t>
      </w:r>
      <w:r>
        <w:rPr>
          <w:rFonts w:ascii="Tahoma" w:hAnsi="Tahoma" w:cs="Tahoma"/>
          <w:b/>
          <w:bCs/>
          <w:kern w:val="0"/>
          <w:sz w:val="28"/>
          <w:szCs w:val="28"/>
        </w:rPr>
        <w:t> </w:t>
      </w:r>
      <w:r>
        <w:rPr>
          <w:rFonts w:ascii="Tahoma" w:hAnsi="Tahoma" w:cs="Tahoma"/>
          <w:b/>
          <w:kern w:val="0"/>
          <w:sz w:val="28"/>
          <w:szCs w:val="28"/>
        </w:rPr>
        <w:t>论文“学术行为不端”首次检测</w:t>
      </w:r>
    </w:p>
    <w:p>
      <w:pPr>
        <w:widowControl/>
        <w:spacing w:line="312" w:lineRule="auto"/>
        <w:jc w:val="left"/>
        <w:rPr>
          <w:rFonts w:ascii="Tahoma" w:hAnsi="Tahoma" w:cs="Tahoma"/>
          <w:b/>
          <w:kern w:val="0"/>
          <w:sz w:val="28"/>
          <w:szCs w:val="28"/>
        </w:rPr>
      </w:pPr>
      <w:r>
        <w:rPr>
          <w:rFonts w:ascii="Tahoma" w:hAnsi="Tahoma" w:cs="Tahoma"/>
          <w:b/>
          <w:bCs/>
          <w:kern w:val="0"/>
          <w:sz w:val="28"/>
          <w:szCs w:val="28"/>
        </w:rPr>
        <w:t>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9</w:t>
      </w:r>
      <w:r>
        <w:rPr>
          <w:rFonts w:ascii="Tahoma" w:hAnsi="Tahoma" w:cs="Tahoma"/>
          <w:b/>
          <w:bCs/>
          <w:kern w:val="0"/>
          <w:sz w:val="28"/>
          <w:szCs w:val="28"/>
        </w:rPr>
        <w:t>月</w:t>
      </w:r>
      <w:r>
        <w:rPr>
          <w:rFonts w:hint="eastAsia" w:ascii="Tahoma" w:hAnsi="Tahoma" w:cs="Tahoma"/>
          <w:b/>
          <w:bCs/>
          <w:kern w:val="0"/>
          <w:sz w:val="28"/>
          <w:szCs w:val="28"/>
        </w:rPr>
        <w:t>2</w:t>
      </w:r>
      <w:r>
        <w:rPr>
          <w:rFonts w:hint="eastAsia" w:ascii="Tahoma" w:hAnsi="Tahoma" w:cs="Tahoma"/>
          <w:b/>
          <w:bCs/>
          <w:kern w:val="0"/>
          <w:sz w:val="28"/>
          <w:szCs w:val="28"/>
          <w:lang w:val="en-US" w:eastAsia="zh-CN"/>
        </w:rPr>
        <w:t>1</w:t>
      </w:r>
      <w:r>
        <w:rPr>
          <w:rFonts w:ascii="Tahoma" w:hAnsi="Tahoma" w:cs="Tahoma"/>
          <w:b/>
          <w:bCs/>
          <w:kern w:val="0"/>
          <w:sz w:val="28"/>
          <w:szCs w:val="28"/>
        </w:rPr>
        <w:t>日 （周</w:t>
      </w:r>
      <w:r>
        <w:rPr>
          <w:rFonts w:hint="eastAsia" w:ascii="Tahoma" w:hAnsi="Tahoma" w:cs="Tahoma"/>
          <w:b/>
          <w:bCs/>
          <w:kern w:val="0"/>
          <w:sz w:val="28"/>
          <w:szCs w:val="28"/>
        </w:rPr>
        <w:t>五</w:t>
      </w:r>
      <w:r>
        <w:rPr>
          <w:rFonts w:ascii="Tahoma" w:hAnsi="Tahoma" w:cs="Tahoma"/>
          <w:b/>
          <w:bCs/>
          <w:kern w:val="0"/>
          <w:sz w:val="28"/>
          <w:szCs w:val="28"/>
        </w:rPr>
        <w:t>） </w:t>
      </w:r>
      <w:r>
        <w:rPr>
          <w:rFonts w:hint="eastAsia" w:ascii="Tahoma" w:hAnsi="Tahoma" w:cs="Tahoma"/>
          <w:b/>
          <w:bCs/>
          <w:kern w:val="0"/>
          <w:sz w:val="28"/>
          <w:szCs w:val="28"/>
        </w:rPr>
        <w:t xml:space="preserve"> </w:t>
      </w:r>
      <w:r>
        <w:rPr>
          <w:rFonts w:ascii="Tahoma" w:hAnsi="Tahoma" w:cs="Tahoma"/>
          <w:b/>
          <w:bCs/>
          <w:kern w:val="0"/>
          <w:sz w:val="28"/>
          <w:szCs w:val="28"/>
        </w:rPr>
        <w:t> </w:t>
      </w:r>
      <w:r>
        <w:rPr>
          <w:rFonts w:ascii="Tahoma" w:hAnsi="Tahoma" w:cs="Tahoma"/>
          <w:b/>
          <w:kern w:val="0"/>
          <w:sz w:val="28"/>
          <w:szCs w:val="28"/>
        </w:rPr>
        <w:t>论文“学术行为不端”第二次检测</w:t>
      </w:r>
    </w:p>
    <w:p>
      <w:pPr>
        <w:widowControl/>
        <w:spacing w:line="312" w:lineRule="auto"/>
        <w:jc w:val="left"/>
        <w:rPr>
          <w:rFonts w:ascii="Tahoma" w:hAnsi="Tahoma" w:cs="Tahoma"/>
          <w:b/>
          <w:kern w:val="0"/>
          <w:sz w:val="28"/>
          <w:szCs w:val="28"/>
        </w:rPr>
      </w:pPr>
      <w:r>
        <w:rPr>
          <w:rFonts w:ascii="Tahoma" w:hAnsi="Tahoma" w:cs="Tahoma"/>
          <w:b/>
          <w:bCs/>
          <w:kern w:val="0"/>
          <w:sz w:val="28"/>
          <w:szCs w:val="28"/>
        </w:rPr>
        <w:t>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9</w:t>
      </w:r>
      <w:r>
        <w:rPr>
          <w:rFonts w:ascii="Tahoma" w:hAnsi="Tahoma" w:cs="Tahoma"/>
          <w:b/>
          <w:bCs/>
          <w:kern w:val="0"/>
          <w:sz w:val="28"/>
          <w:szCs w:val="28"/>
        </w:rPr>
        <w:t>月</w:t>
      </w:r>
      <w:r>
        <w:rPr>
          <w:rFonts w:hint="eastAsia" w:ascii="Tahoma" w:hAnsi="Tahoma" w:cs="Tahoma"/>
          <w:b/>
          <w:bCs/>
          <w:kern w:val="0"/>
          <w:sz w:val="28"/>
          <w:szCs w:val="28"/>
        </w:rPr>
        <w:t>29</w:t>
      </w:r>
      <w:r>
        <w:rPr>
          <w:rFonts w:ascii="Tahoma" w:hAnsi="Tahoma" w:cs="Tahoma"/>
          <w:b/>
          <w:bCs/>
          <w:kern w:val="0"/>
          <w:sz w:val="28"/>
          <w:szCs w:val="28"/>
        </w:rPr>
        <w:t>日（周</w:t>
      </w:r>
      <w:r>
        <w:rPr>
          <w:rFonts w:hint="eastAsia" w:ascii="Tahoma" w:hAnsi="Tahoma" w:cs="Tahoma"/>
          <w:b/>
          <w:bCs/>
          <w:kern w:val="0"/>
          <w:sz w:val="28"/>
          <w:szCs w:val="28"/>
          <w:lang w:val="en-US" w:eastAsia="zh-CN"/>
        </w:rPr>
        <w:t>六</w:t>
      </w:r>
      <w:r>
        <w:rPr>
          <w:rFonts w:ascii="Tahoma" w:hAnsi="Tahoma" w:cs="Tahoma"/>
          <w:b/>
          <w:bCs/>
          <w:kern w:val="0"/>
          <w:sz w:val="28"/>
          <w:szCs w:val="28"/>
        </w:rPr>
        <w:t>） </w:t>
      </w:r>
      <w:r>
        <w:rPr>
          <w:rFonts w:hint="eastAsia" w:ascii="Tahoma" w:hAnsi="Tahoma" w:cs="Tahoma"/>
          <w:b/>
          <w:bCs/>
          <w:kern w:val="0"/>
          <w:sz w:val="28"/>
          <w:szCs w:val="28"/>
        </w:rPr>
        <w:t xml:space="preserve"> </w:t>
      </w:r>
      <w:r>
        <w:rPr>
          <w:rFonts w:ascii="Tahoma" w:hAnsi="Tahoma" w:cs="Tahoma"/>
          <w:b/>
          <w:bCs/>
          <w:kern w:val="0"/>
          <w:sz w:val="28"/>
          <w:szCs w:val="28"/>
        </w:rPr>
        <w:t>   </w:t>
      </w:r>
      <w:r>
        <w:rPr>
          <w:rFonts w:ascii="Tahoma" w:hAnsi="Tahoma" w:cs="Tahoma"/>
          <w:b/>
          <w:kern w:val="0"/>
          <w:sz w:val="28"/>
          <w:szCs w:val="28"/>
        </w:rPr>
        <w:t>论文“学术行为不端”第三次检测</w:t>
      </w:r>
    </w:p>
    <w:p>
      <w:pPr>
        <w:widowControl/>
        <w:spacing w:line="312" w:lineRule="auto"/>
        <w:jc w:val="left"/>
        <w:rPr>
          <w:rFonts w:ascii="Tahoma" w:hAnsi="Tahoma" w:cs="Tahoma"/>
          <w:kern w:val="0"/>
          <w:sz w:val="28"/>
          <w:szCs w:val="28"/>
        </w:rPr>
      </w:pPr>
      <w:r>
        <w:rPr>
          <w:rFonts w:ascii="Tahoma" w:hAnsi="Tahoma" w:cs="Tahoma"/>
          <w:kern w:val="0"/>
          <w:sz w:val="28"/>
          <w:szCs w:val="28"/>
        </w:rPr>
        <w:t>“学术行为不端”检测共安排三次。未通过首次论文检测的学</w:t>
      </w:r>
      <w:r>
        <w:rPr>
          <w:rFonts w:hint="eastAsia" w:ascii="Tahoma" w:hAnsi="Tahoma" w:cs="Tahoma"/>
          <w:kern w:val="0"/>
          <w:sz w:val="28"/>
          <w:szCs w:val="28"/>
        </w:rPr>
        <w:t>员</w:t>
      </w:r>
      <w:r>
        <w:rPr>
          <w:rFonts w:ascii="Tahoma" w:hAnsi="Tahoma" w:cs="Tahoma"/>
          <w:kern w:val="0"/>
          <w:sz w:val="28"/>
          <w:szCs w:val="28"/>
        </w:rPr>
        <w:t>，进行论文修改并参加第二次或者第三次论文检测；如果三次论文检测均未通过，则无资格参加</w:t>
      </w:r>
      <w:r>
        <w:rPr>
          <w:rFonts w:hint="eastAsia" w:ascii="Tahoma" w:hAnsi="Tahoma" w:cs="Tahoma"/>
          <w:kern w:val="0"/>
          <w:sz w:val="28"/>
          <w:szCs w:val="28"/>
        </w:rPr>
        <w:t>本次</w:t>
      </w:r>
      <w:r>
        <w:rPr>
          <w:rFonts w:ascii="Tahoma" w:hAnsi="Tahoma" w:cs="Tahoma"/>
          <w:kern w:val="0"/>
          <w:sz w:val="28"/>
          <w:szCs w:val="28"/>
        </w:rPr>
        <w:t>论文答辩。</w:t>
      </w:r>
    </w:p>
    <w:p>
      <w:pPr>
        <w:widowControl/>
        <w:spacing w:line="312" w:lineRule="auto"/>
        <w:jc w:val="left"/>
        <w:rPr>
          <w:rFonts w:ascii="Tahoma" w:hAnsi="Tahoma" w:cs="Tahoma"/>
          <w:kern w:val="0"/>
          <w:sz w:val="28"/>
          <w:szCs w:val="28"/>
        </w:rPr>
      </w:pPr>
      <w:r>
        <w:rPr>
          <w:rFonts w:ascii="Tahoma" w:hAnsi="Tahoma" w:cs="Tahoma"/>
          <w:kern w:val="0"/>
          <w:sz w:val="28"/>
          <w:szCs w:val="28"/>
        </w:rPr>
        <w:t>提请注意：</w:t>
      </w:r>
    </w:p>
    <w:p>
      <w:pPr>
        <w:widowControl/>
        <w:numPr>
          <w:ilvl w:val="0"/>
          <w:numId w:val="1"/>
        </w:numPr>
        <w:spacing w:line="312" w:lineRule="auto"/>
        <w:jc w:val="left"/>
        <w:rPr>
          <w:rFonts w:ascii="Tahoma" w:hAnsi="Tahoma" w:cs="Tahoma"/>
          <w:kern w:val="0"/>
          <w:sz w:val="28"/>
          <w:szCs w:val="28"/>
        </w:rPr>
      </w:pPr>
      <w:r>
        <w:rPr>
          <w:rFonts w:ascii="Tahoma" w:hAnsi="Tahoma" w:cs="Tahoma"/>
          <w:kern w:val="0"/>
          <w:sz w:val="28"/>
          <w:szCs w:val="28"/>
        </w:rPr>
        <w:t>检测结果将</w:t>
      </w:r>
      <w:r>
        <w:rPr>
          <w:rFonts w:hint="eastAsia" w:ascii="Tahoma" w:hAnsi="Tahoma" w:cs="Tahoma"/>
          <w:kern w:val="0"/>
          <w:sz w:val="28"/>
          <w:szCs w:val="28"/>
        </w:rPr>
        <w:t>通过QQ群（群号115401134）、MBA中心网站告知。</w:t>
      </w:r>
    </w:p>
    <w:p>
      <w:pPr>
        <w:widowControl/>
        <w:spacing w:line="312" w:lineRule="auto"/>
        <w:jc w:val="left"/>
        <w:rPr>
          <w:rFonts w:ascii="Tahoma" w:hAnsi="Tahoma" w:cs="Tahoma"/>
          <w:kern w:val="0"/>
          <w:sz w:val="28"/>
          <w:szCs w:val="28"/>
        </w:rPr>
      </w:pPr>
      <w:r>
        <w:rPr>
          <w:rFonts w:ascii="Tahoma" w:hAnsi="Tahoma" w:cs="Tahoma"/>
          <w:kern w:val="0"/>
          <w:sz w:val="28"/>
          <w:szCs w:val="28"/>
        </w:rPr>
        <w:t>2、论文复制比在20%以下的</w:t>
      </w:r>
      <w:r>
        <w:rPr>
          <w:rFonts w:hint="eastAsia" w:ascii="Tahoma" w:hAnsi="Tahoma" w:cs="Tahoma"/>
          <w:kern w:val="0"/>
          <w:sz w:val="28"/>
          <w:szCs w:val="28"/>
        </w:rPr>
        <w:t>学员</w:t>
      </w:r>
      <w:r>
        <w:rPr>
          <w:rFonts w:ascii="Tahoma" w:hAnsi="Tahoma" w:cs="Tahoma"/>
          <w:kern w:val="0"/>
          <w:sz w:val="28"/>
          <w:szCs w:val="28"/>
        </w:rPr>
        <w:t>，请认真阅读《昆明理工大学学位论文撰写规范》（参见附件），按要求完成论文。</w:t>
      </w:r>
    </w:p>
    <w:p>
      <w:pPr>
        <w:widowControl/>
        <w:spacing w:line="312" w:lineRule="auto"/>
        <w:jc w:val="left"/>
        <w:rPr>
          <w:rFonts w:ascii="Tahoma" w:hAnsi="Tahoma" w:cs="Tahoma"/>
          <w:kern w:val="0"/>
          <w:sz w:val="28"/>
          <w:szCs w:val="28"/>
        </w:rPr>
      </w:pPr>
      <w:r>
        <w:rPr>
          <w:rFonts w:ascii="Tahoma" w:hAnsi="Tahoma" w:cs="Tahoma"/>
          <w:kern w:val="0"/>
          <w:sz w:val="28"/>
          <w:szCs w:val="28"/>
        </w:rPr>
        <w:t>3、论文复制比在</w:t>
      </w:r>
      <w:r>
        <w:rPr>
          <w:rFonts w:hint="eastAsia" w:ascii="Tahoma" w:hAnsi="Tahoma" w:cs="Tahoma"/>
          <w:kern w:val="0"/>
          <w:sz w:val="28"/>
          <w:szCs w:val="28"/>
        </w:rPr>
        <w:t>超过</w:t>
      </w:r>
      <w:r>
        <w:rPr>
          <w:rFonts w:ascii="Tahoma" w:hAnsi="Tahoma" w:cs="Tahoma"/>
          <w:kern w:val="0"/>
          <w:sz w:val="28"/>
          <w:szCs w:val="28"/>
        </w:rPr>
        <w:t>20%的学</w:t>
      </w:r>
      <w:r>
        <w:rPr>
          <w:rFonts w:hint="eastAsia" w:ascii="Tahoma" w:hAnsi="Tahoma" w:cs="Tahoma"/>
          <w:kern w:val="0"/>
          <w:sz w:val="28"/>
          <w:szCs w:val="28"/>
        </w:rPr>
        <w:t>员</w:t>
      </w:r>
      <w:r>
        <w:rPr>
          <w:rFonts w:ascii="Tahoma" w:hAnsi="Tahoma" w:cs="Tahoma"/>
          <w:kern w:val="0"/>
          <w:sz w:val="28"/>
          <w:szCs w:val="28"/>
        </w:rPr>
        <w:t>，尽快与导师联系修改论文，并在第二轮、第三轮论文检测前提交修改后的论文，同时提交导师签字的《复测申请书》（按照学校规定，论文首次检测免费，复测费用40元/次）</w:t>
      </w:r>
    </w:p>
    <w:p>
      <w:pPr>
        <w:widowControl/>
        <w:spacing w:line="312" w:lineRule="auto"/>
        <w:jc w:val="left"/>
        <w:rPr>
          <w:rFonts w:ascii="Tahoma" w:hAnsi="Tahoma" w:cs="Tahoma"/>
          <w:b/>
          <w:bCs/>
          <w:kern w:val="0"/>
          <w:sz w:val="28"/>
          <w:szCs w:val="28"/>
        </w:rPr>
      </w:pPr>
    </w:p>
    <w:p>
      <w:pPr>
        <w:widowControl/>
        <w:spacing w:line="312" w:lineRule="auto"/>
        <w:jc w:val="left"/>
        <w:rPr>
          <w:rFonts w:ascii="Tahoma" w:hAnsi="Tahoma" w:cs="Tahoma"/>
          <w:b/>
          <w:bCs/>
          <w:kern w:val="0"/>
          <w:sz w:val="28"/>
          <w:szCs w:val="28"/>
        </w:rPr>
      </w:pPr>
      <w:r>
        <w:rPr>
          <w:rFonts w:hint="eastAsia" w:ascii="Tahoma" w:hAnsi="Tahoma" w:cs="Tahoma"/>
          <w:b/>
          <w:bCs/>
          <w:kern w:val="0"/>
          <w:sz w:val="28"/>
          <w:szCs w:val="28"/>
        </w:rPr>
        <w:t>四</w:t>
      </w:r>
      <w:r>
        <w:rPr>
          <w:rFonts w:ascii="Tahoma" w:hAnsi="Tahoma" w:cs="Tahoma"/>
          <w:b/>
          <w:bCs/>
          <w:kern w:val="0"/>
          <w:sz w:val="28"/>
          <w:szCs w:val="28"/>
        </w:rPr>
        <w:t>、提交论文初稿</w:t>
      </w:r>
    </w:p>
    <w:p>
      <w:pPr>
        <w:widowControl/>
        <w:spacing w:line="312" w:lineRule="auto"/>
        <w:jc w:val="left"/>
        <w:rPr>
          <w:rFonts w:ascii="Tahoma" w:hAnsi="Tahoma" w:cs="Tahoma"/>
          <w:kern w:val="0"/>
          <w:sz w:val="28"/>
          <w:szCs w:val="28"/>
        </w:rPr>
      </w:pPr>
      <w:r>
        <w:rPr>
          <w:rFonts w:ascii="Tahoma" w:hAnsi="Tahoma" w:cs="Tahoma"/>
          <w:kern w:val="0"/>
          <w:sz w:val="28"/>
          <w:szCs w:val="28"/>
        </w:rPr>
        <w:t>通过学术行为不端检测的学员</w:t>
      </w:r>
      <w:r>
        <w:rPr>
          <w:rFonts w:hint="eastAsia" w:ascii="Tahoma" w:hAnsi="Tahoma" w:cs="Tahoma"/>
          <w:kern w:val="0"/>
          <w:sz w:val="28"/>
          <w:szCs w:val="28"/>
        </w:rPr>
        <w:t>于</w:t>
      </w:r>
      <w:r>
        <w:rPr>
          <w:rFonts w:ascii="Tahoma" w:hAnsi="Tahoma" w:cs="Tahoma"/>
          <w:b/>
          <w:bCs/>
          <w:kern w:val="0"/>
          <w:sz w:val="28"/>
          <w:szCs w:val="28"/>
        </w:rPr>
        <w:t>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10</w:t>
      </w:r>
      <w:r>
        <w:rPr>
          <w:rFonts w:ascii="Tahoma" w:hAnsi="Tahoma" w:cs="Tahoma"/>
          <w:b/>
          <w:bCs/>
          <w:kern w:val="0"/>
          <w:sz w:val="28"/>
          <w:szCs w:val="28"/>
        </w:rPr>
        <w:t>月</w:t>
      </w:r>
      <w:r>
        <w:rPr>
          <w:rFonts w:hint="eastAsia" w:ascii="Tahoma" w:hAnsi="Tahoma" w:cs="Tahoma"/>
          <w:b/>
          <w:bCs/>
          <w:kern w:val="0"/>
          <w:sz w:val="28"/>
          <w:szCs w:val="28"/>
        </w:rPr>
        <w:t>1</w:t>
      </w:r>
      <w:r>
        <w:rPr>
          <w:rFonts w:hint="eastAsia" w:ascii="Tahoma" w:hAnsi="Tahoma" w:cs="Tahoma"/>
          <w:b/>
          <w:bCs/>
          <w:kern w:val="0"/>
          <w:sz w:val="28"/>
          <w:szCs w:val="28"/>
          <w:lang w:val="en-US" w:eastAsia="zh-CN"/>
        </w:rPr>
        <w:t>0</w:t>
      </w:r>
      <w:r>
        <w:rPr>
          <w:rFonts w:ascii="Tahoma" w:hAnsi="Tahoma" w:cs="Tahoma"/>
          <w:b/>
          <w:bCs/>
          <w:kern w:val="0"/>
          <w:sz w:val="28"/>
          <w:szCs w:val="28"/>
        </w:rPr>
        <w:t>日（周三）</w:t>
      </w:r>
      <w:r>
        <w:rPr>
          <w:rFonts w:hint="eastAsia" w:ascii="Tahoma" w:hAnsi="Tahoma" w:cs="Tahoma"/>
          <w:b/>
          <w:bCs/>
          <w:kern w:val="0"/>
          <w:sz w:val="28"/>
          <w:szCs w:val="28"/>
        </w:rPr>
        <w:t>前</w:t>
      </w:r>
      <w:r>
        <w:rPr>
          <w:rFonts w:ascii="Tahoma" w:hAnsi="Tahoma" w:cs="Tahoma"/>
          <w:b/>
          <w:bCs/>
          <w:kern w:val="0"/>
          <w:sz w:val="28"/>
          <w:szCs w:val="28"/>
        </w:rPr>
        <w:t> </w:t>
      </w:r>
      <w:r>
        <w:rPr>
          <w:rFonts w:hint="eastAsia" w:ascii="Tahoma" w:hAnsi="Tahoma" w:cs="Tahoma"/>
          <w:kern w:val="0"/>
          <w:sz w:val="28"/>
          <w:szCs w:val="28"/>
        </w:rPr>
        <w:t>按照</w:t>
      </w:r>
      <w:r>
        <w:rPr>
          <w:rFonts w:ascii="Tahoma" w:hAnsi="Tahoma" w:cs="Tahoma"/>
          <w:kern w:val="0"/>
          <w:sz w:val="28"/>
          <w:szCs w:val="28"/>
        </w:rPr>
        <w:t>《昆明理工大学学位论文撰写规范》（参见附件），提交</w:t>
      </w:r>
      <w:r>
        <w:rPr>
          <w:rFonts w:ascii="Tahoma" w:hAnsi="Tahoma" w:cs="Tahoma"/>
          <w:b/>
          <w:bCs/>
          <w:kern w:val="0"/>
          <w:sz w:val="28"/>
          <w:szCs w:val="28"/>
        </w:rPr>
        <w:t>2</w:t>
      </w:r>
      <w:r>
        <w:rPr>
          <w:rFonts w:ascii="Tahoma" w:hAnsi="Tahoma" w:cs="Tahoma"/>
          <w:kern w:val="0"/>
          <w:sz w:val="28"/>
          <w:szCs w:val="28"/>
        </w:rPr>
        <w:t>本论文。</w:t>
      </w:r>
    </w:p>
    <w:p>
      <w:pPr>
        <w:widowControl/>
        <w:spacing w:line="312" w:lineRule="auto"/>
        <w:jc w:val="left"/>
        <w:rPr>
          <w:rFonts w:ascii="Tahoma" w:hAnsi="Tahoma" w:cs="Tahoma"/>
          <w:kern w:val="0"/>
          <w:sz w:val="28"/>
          <w:szCs w:val="28"/>
        </w:rPr>
      </w:pPr>
      <w:r>
        <w:rPr>
          <w:rFonts w:ascii="Tahoma" w:hAnsi="Tahoma" w:cs="Tahoma"/>
          <w:kern w:val="0"/>
          <w:sz w:val="28"/>
          <w:szCs w:val="28"/>
        </w:rPr>
        <w:t>要求：因论文需要匿名评审，所以</w:t>
      </w:r>
      <w:r>
        <w:rPr>
          <w:rFonts w:ascii="Tahoma" w:hAnsi="Tahoma" w:cs="Tahoma"/>
          <w:b/>
          <w:bCs/>
          <w:kern w:val="0"/>
          <w:sz w:val="28"/>
          <w:szCs w:val="28"/>
        </w:rPr>
        <w:t>需要隐去论文中所有学员、导师的信息</w:t>
      </w:r>
      <w:r>
        <w:rPr>
          <w:rFonts w:ascii="Tahoma" w:hAnsi="Tahoma" w:cs="Tahoma"/>
          <w:kern w:val="0"/>
          <w:sz w:val="28"/>
          <w:szCs w:val="28"/>
        </w:rPr>
        <w:t>。如在论文封面中的学</w:t>
      </w:r>
      <w:r>
        <w:rPr>
          <w:rFonts w:hint="eastAsia" w:ascii="Tahoma" w:hAnsi="Tahoma" w:cs="Tahoma"/>
          <w:kern w:val="0"/>
          <w:sz w:val="28"/>
          <w:szCs w:val="28"/>
        </w:rPr>
        <w:t>生</w:t>
      </w:r>
      <w:r>
        <w:rPr>
          <w:rFonts w:ascii="Tahoma" w:hAnsi="Tahoma" w:cs="Tahoma"/>
          <w:kern w:val="0"/>
          <w:sz w:val="28"/>
          <w:szCs w:val="28"/>
        </w:rPr>
        <w:t>姓名、导师姓名</w:t>
      </w:r>
      <w:r>
        <w:rPr>
          <w:rFonts w:hint="eastAsia" w:ascii="Tahoma" w:hAnsi="Tahoma" w:cs="Tahoma"/>
          <w:kern w:val="0"/>
          <w:sz w:val="28"/>
          <w:szCs w:val="28"/>
        </w:rPr>
        <w:t>，</w:t>
      </w:r>
      <w:r>
        <w:rPr>
          <w:rFonts w:ascii="Tahoma" w:hAnsi="Tahoma" w:cs="Tahoma"/>
          <w:kern w:val="0"/>
          <w:sz w:val="28"/>
          <w:szCs w:val="28"/>
        </w:rPr>
        <w:t>致谢内容中学</w:t>
      </w:r>
      <w:r>
        <w:rPr>
          <w:rFonts w:hint="eastAsia" w:ascii="Tahoma" w:hAnsi="Tahoma" w:cs="Tahoma"/>
          <w:kern w:val="0"/>
          <w:sz w:val="28"/>
          <w:szCs w:val="28"/>
        </w:rPr>
        <w:t>生</w:t>
      </w:r>
      <w:r>
        <w:rPr>
          <w:rFonts w:ascii="Tahoma" w:hAnsi="Tahoma" w:cs="Tahoma"/>
          <w:kern w:val="0"/>
          <w:sz w:val="28"/>
          <w:szCs w:val="28"/>
        </w:rPr>
        <w:t>姓名和导师姓名，</w:t>
      </w:r>
      <w:r>
        <w:rPr>
          <w:rFonts w:hint="eastAsia" w:ascii="Tahoma" w:hAnsi="Tahoma" w:cs="Tahoma"/>
          <w:kern w:val="0"/>
          <w:sz w:val="28"/>
          <w:szCs w:val="28"/>
        </w:rPr>
        <w:t>隐去的</w:t>
      </w:r>
      <w:r>
        <w:rPr>
          <w:rFonts w:ascii="Tahoma" w:hAnsi="Tahoma" w:cs="Tahoma"/>
          <w:kern w:val="0"/>
          <w:sz w:val="28"/>
          <w:szCs w:val="28"/>
        </w:rPr>
        <w:t>地方请留白。凡</w:t>
      </w:r>
      <w:r>
        <w:rPr>
          <w:rFonts w:hint="eastAsia" w:ascii="Tahoma" w:hAnsi="Tahoma" w:cs="Tahoma"/>
          <w:kern w:val="0"/>
          <w:sz w:val="28"/>
          <w:szCs w:val="28"/>
        </w:rPr>
        <w:t>在论文中</w:t>
      </w:r>
      <w:r>
        <w:rPr>
          <w:rFonts w:ascii="Tahoma" w:hAnsi="Tahoma" w:cs="Tahoma"/>
          <w:kern w:val="0"/>
          <w:sz w:val="28"/>
          <w:szCs w:val="28"/>
        </w:rPr>
        <w:t>出现导师、学员个人信息的论文</w:t>
      </w:r>
      <w:r>
        <w:rPr>
          <w:rFonts w:hint="eastAsia" w:ascii="Tahoma" w:hAnsi="Tahoma" w:cs="Tahoma"/>
          <w:kern w:val="0"/>
          <w:sz w:val="28"/>
          <w:szCs w:val="28"/>
        </w:rPr>
        <w:t>将</w:t>
      </w:r>
      <w:r>
        <w:rPr>
          <w:rFonts w:ascii="Tahoma" w:hAnsi="Tahoma" w:cs="Tahoma"/>
          <w:kern w:val="0"/>
          <w:sz w:val="28"/>
          <w:szCs w:val="28"/>
        </w:rPr>
        <w:t>不予送审。</w:t>
      </w:r>
    </w:p>
    <w:p>
      <w:pPr>
        <w:widowControl/>
        <w:spacing w:line="312" w:lineRule="auto"/>
        <w:jc w:val="left"/>
        <w:rPr>
          <w:rFonts w:ascii="Tahoma" w:hAnsi="Tahoma" w:cs="Tahoma"/>
          <w:b/>
          <w:bCs/>
          <w:kern w:val="0"/>
          <w:sz w:val="28"/>
          <w:szCs w:val="28"/>
        </w:rPr>
      </w:pPr>
      <w:r>
        <w:rPr>
          <w:rFonts w:hint="eastAsia" w:ascii="Tahoma" w:hAnsi="Tahoma" w:cs="Tahoma"/>
          <w:b/>
          <w:bCs/>
          <w:kern w:val="0"/>
          <w:sz w:val="28"/>
          <w:szCs w:val="28"/>
        </w:rPr>
        <w:t>注意：为了提高论文质量，学院分学术委员会提出专业型硕士抽30%（比重逐年提高，以当年学位委员会确定的比率为准）送到云南省外高校评审论文，通过复制比检测的同学会参加抽检，抽检视频和名单会发到群里。</w:t>
      </w:r>
    </w:p>
    <w:p>
      <w:pPr>
        <w:widowControl/>
        <w:spacing w:line="312" w:lineRule="auto"/>
        <w:jc w:val="left"/>
        <w:rPr>
          <w:rFonts w:ascii="Tahoma" w:hAnsi="Tahoma" w:cs="Tahoma"/>
          <w:kern w:val="0"/>
          <w:sz w:val="28"/>
          <w:szCs w:val="28"/>
        </w:rPr>
      </w:pPr>
    </w:p>
    <w:p>
      <w:pPr>
        <w:widowControl/>
        <w:spacing w:line="312" w:lineRule="auto"/>
        <w:jc w:val="left"/>
        <w:rPr>
          <w:rFonts w:ascii="Tahoma" w:hAnsi="Tahoma" w:cs="Tahoma"/>
          <w:kern w:val="0"/>
          <w:sz w:val="28"/>
          <w:szCs w:val="28"/>
        </w:rPr>
      </w:pPr>
      <w:r>
        <w:rPr>
          <w:rFonts w:hint="eastAsia" w:ascii="Tahoma" w:hAnsi="Tahoma" w:cs="Tahoma"/>
          <w:b/>
          <w:bCs/>
          <w:kern w:val="0"/>
          <w:sz w:val="28"/>
          <w:szCs w:val="28"/>
        </w:rPr>
        <w:t>五</w:t>
      </w:r>
      <w:r>
        <w:rPr>
          <w:rFonts w:ascii="Tahoma" w:hAnsi="Tahoma" w:cs="Tahoma"/>
          <w:b/>
          <w:bCs/>
          <w:kern w:val="0"/>
          <w:sz w:val="28"/>
          <w:szCs w:val="28"/>
        </w:rPr>
        <w:t>、论文匿名评审</w:t>
      </w:r>
    </w:p>
    <w:p>
      <w:pPr>
        <w:widowControl/>
        <w:spacing w:line="312" w:lineRule="auto"/>
        <w:jc w:val="left"/>
        <w:rPr>
          <w:rFonts w:ascii="Tahoma" w:hAnsi="Tahoma" w:cs="Tahoma"/>
          <w:kern w:val="0"/>
          <w:sz w:val="28"/>
          <w:szCs w:val="28"/>
        </w:rPr>
      </w:pPr>
      <w:r>
        <w:rPr>
          <w:rFonts w:ascii="Tahoma" w:hAnsi="Tahoma" w:cs="Tahoma"/>
          <w:b/>
          <w:bCs/>
          <w:kern w:val="0"/>
          <w:sz w:val="28"/>
          <w:szCs w:val="28"/>
        </w:rPr>
        <w:t>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10</w:t>
      </w:r>
      <w:r>
        <w:rPr>
          <w:rFonts w:ascii="Tahoma" w:hAnsi="Tahoma" w:cs="Tahoma"/>
          <w:b/>
          <w:bCs/>
          <w:kern w:val="0"/>
          <w:sz w:val="28"/>
          <w:szCs w:val="28"/>
        </w:rPr>
        <w:t>月</w:t>
      </w:r>
      <w:r>
        <w:rPr>
          <w:rFonts w:hint="eastAsia" w:ascii="Tahoma" w:hAnsi="Tahoma" w:cs="Tahoma"/>
          <w:b/>
          <w:bCs/>
          <w:kern w:val="0"/>
          <w:sz w:val="28"/>
          <w:szCs w:val="28"/>
        </w:rPr>
        <w:t>1</w:t>
      </w:r>
      <w:r>
        <w:rPr>
          <w:rFonts w:hint="eastAsia" w:ascii="Tahoma" w:hAnsi="Tahoma" w:cs="Tahoma"/>
          <w:b/>
          <w:bCs/>
          <w:kern w:val="0"/>
          <w:sz w:val="28"/>
          <w:szCs w:val="28"/>
          <w:lang w:val="en-US" w:eastAsia="zh-CN"/>
        </w:rPr>
        <w:t>1</w:t>
      </w:r>
      <w:r>
        <w:rPr>
          <w:rFonts w:ascii="Tahoma" w:hAnsi="Tahoma" w:cs="Tahoma"/>
          <w:b/>
          <w:bCs/>
          <w:kern w:val="0"/>
          <w:sz w:val="28"/>
          <w:szCs w:val="28"/>
        </w:rPr>
        <w:t>日至</w:t>
      </w:r>
      <w:r>
        <w:rPr>
          <w:rFonts w:hint="eastAsia" w:ascii="Tahoma" w:hAnsi="Tahoma" w:cs="Tahoma"/>
          <w:b/>
          <w:bCs/>
          <w:kern w:val="0"/>
          <w:sz w:val="28"/>
          <w:szCs w:val="28"/>
        </w:rPr>
        <w:t>10</w:t>
      </w:r>
      <w:r>
        <w:rPr>
          <w:rFonts w:ascii="Tahoma" w:hAnsi="Tahoma" w:cs="Tahoma"/>
          <w:b/>
          <w:bCs/>
          <w:kern w:val="0"/>
          <w:sz w:val="28"/>
          <w:szCs w:val="28"/>
        </w:rPr>
        <w:t>月</w:t>
      </w:r>
      <w:r>
        <w:rPr>
          <w:rFonts w:hint="eastAsia" w:ascii="Tahoma" w:hAnsi="Tahoma" w:cs="Tahoma"/>
          <w:b/>
          <w:bCs/>
          <w:kern w:val="0"/>
          <w:sz w:val="28"/>
          <w:szCs w:val="28"/>
        </w:rPr>
        <w:t>31</w:t>
      </w:r>
      <w:r>
        <w:rPr>
          <w:rFonts w:ascii="Tahoma" w:hAnsi="Tahoma" w:cs="Tahoma"/>
          <w:b/>
          <w:bCs/>
          <w:kern w:val="0"/>
          <w:sz w:val="28"/>
          <w:szCs w:val="28"/>
        </w:rPr>
        <w:t>日</w:t>
      </w:r>
      <w:r>
        <w:rPr>
          <w:rFonts w:ascii="Tahoma" w:hAnsi="Tahoma" w:cs="Tahoma"/>
          <w:kern w:val="0"/>
          <w:sz w:val="28"/>
          <w:szCs w:val="28"/>
        </w:rPr>
        <w:t>，论文送匿名评审。</w:t>
      </w:r>
    </w:p>
    <w:p>
      <w:pPr>
        <w:widowControl/>
        <w:spacing w:line="312" w:lineRule="auto"/>
        <w:jc w:val="left"/>
        <w:rPr>
          <w:rFonts w:ascii="Tahoma" w:hAnsi="Tahoma" w:cs="Tahoma"/>
          <w:kern w:val="0"/>
          <w:sz w:val="28"/>
          <w:szCs w:val="28"/>
        </w:rPr>
      </w:pPr>
      <w:r>
        <w:rPr>
          <w:rFonts w:ascii="Tahoma" w:hAnsi="Tahoma" w:cs="Tahoma"/>
          <w:kern w:val="0"/>
          <w:sz w:val="28"/>
          <w:szCs w:val="28"/>
        </w:rPr>
        <w:t>如</w:t>
      </w:r>
      <w:r>
        <w:rPr>
          <w:rFonts w:hint="eastAsia" w:ascii="Tahoma" w:hAnsi="Tahoma" w:cs="Tahoma"/>
          <w:kern w:val="0"/>
          <w:sz w:val="28"/>
          <w:szCs w:val="28"/>
        </w:rPr>
        <w:t>学员</w:t>
      </w:r>
      <w:r>
        <w:rPr>
          <w:rFonts w:ascii="Tahoma" w:hAnsi="Tahoma" w:cs="Tahoma"/>
          <w:kern w:val="0"/>
          <w:sz w:val="28"/>
          <w:szCs w:val="28"/>
        </w:rPr>
        <w:t>因个人原因错过论文匿名送审时间，将按学校规定延后至下半年参加论文匿名送审答辩。</w:t>
      </w:r>
    </w:p>
    <w:p>
      <w:pPr>
        <w:widowControl/>
        <w:spacing w:line="312" w:lineRule="auto"/>
        <w:jc w:val="left"/>
        <w:rPr>
          <w:rFonts w:ascii="Tahoma" w:hAnsi="Tahoma" w:cs="Tahoma"/>
          <w:kern w:val="0"/>
          <w:sz w:val="28"/>
          <w:szCs w:val="28"/>
        </w:rPr>
      </w:pPr>
      <w:r>
        <w:rPr>
          <w:rFonts w:ascii="Tahoma" w:hAnsi="Tahoma" w:cs="Tahoma"/>
          <w:kern w:val="0"/>
          <w:sz w:val="28"/>
          <w:szCs w:val="28"/>
        </w:rPr>
        <w:t>提请注意：</w:t>
      </w:r>
    </w:p>
    <w:p>
      <w:pPr>
        <w:widowControl/>
        <w:spacing w:line="312" w:lineRule="auto"/>
        <w:jc w:val="left"/>
        <w:rPr>
          <w:rFonts w:ascii="Tahoma" w:hAnsi="Tahoma" w:cs="Tahoma"/>
          <w:kern w:val="0"/>
          <w:sz w:val="28"/>
          <w:szCs w:val="28"/>
        </w:rPr>
      </w:pPr>
      <w:r>
        <w:rPr>
          <w:rFonts w:ascii="Tahoma" w:hAnsi="Tahoma" w:cs="Tahoma"/>
          <w:kern w:val="0"/>
          <w:sz w:val="28"/>
          <w:szCs w:val="28"/>
        </w:rPr>
        <w:t>1、论文匿名评审结果出来之后，办公室将论文评审意见以</w:t>
      </w:r>
      <w:r>
        <w:rPr>
          <w:rFonts w:hint="eastAsia" w:ascii="Tahoma" w:hAnsi="Tahoma" w:cs="Tahoma"/>
          <w:kern w:val="0"/>
          <w:sz w:val="28"/>
          <w:szCs w:val="28"/>
        </w:rPr>
        <w:t>QQ群和网站公告的方式告知</w:t>
      </w:r>
      <w:r>
        <w:rPr>
          <w:rFonts w:ascii="Tahoma" w:hAnsi="Tahoma" w:cs="Tahoma"/>
          <w:kern w:val="0"/>
          <w:sz w:val="28"/>
          <w:szCs w:val="28"/>
        </w:rPr>
        <w:t>。学员按照专家意见进行论文内容的修改和调整。</w:t>
      </w:r>
    </w:p>
    <w:p>
      <w:pPr>
        <w:widowControl/>
        <w:spacing w:line="312" w:lineRule="auto"/>
        <w:jc w:val="left"/>
        <w:rPr>
          <w:rFonts w:ascii="Tahoma" w:hAnsi="Tahoma" w:cs="Tahoma"/>
          <w:kern w:val="0"/>
          <w:sz w:val="28"/>
          <w:szCs w:val="28"/>
        </w:rPr>
      </w:pPr>
      <w:r>
        <w:rPr>
          <w:rFonts w:ascii="Tahoma" w:hAnsi="Tahoma" w:cs="Tahoma"/>
          <w:kern w:val="0"/>
          <w:sz w:val="28"/>
          <w:szCs w:val="28"/>
        </w:rPr>
        <w:t>2、论文评审结果：论文匿名评审共送两位专家，如两份评审都为通过，则通过，可以参加答辩；如两审都未通过，</w:t>
      </w:r>
      <w:r>
        <w:rPr>
          <w:rFonts w:hint="eastAsia" w:ascii="Tahoma" w:hAnsi="Tahoma" w:cs="Tahoma"/>
          <w:kern w:val="0"/>
          <w:sz w:val="28"/>
          <w:szCs w:val="28"/>
        </w:rPr>
        <w:t>则取消本次答辩资格，顺延至下半年参见论文匿名送审答辩</w:t>
      </w:r>
      <w:r>
        <w:rPr>
          <w:rFonts w:ascii="Tahoma" w:hAnsi="Tahoma" w:cs="Tahoma"/>
          <w:kern w:val="0"/>
          <w:sz w:val="28"/>
          <w:szCs w:val="28"/>
        </w:rPr>
        <w:t>；如一份通过、一份未通过，</w:t>
      </w:r>
      <w:r>
        <w:rPr>
          <w:rFonts w:hint="eastAsia" w:ascii="Tahoma" w:hAnsi="Tahoma" w:cs="Tahoma"/>
          <w:kern w:val="0"/>
          <w:sz w:val="28"/>
          <w:szCs w:val="28"/>
        </w:rPr>
        <w:t>需再送两位专家评审，如果两份评审中仍有一份未通过，则取消本次答辩资格，顺延至下半年参见论文匿名送审答辩。</w:t>
      </w:r>
      <w:r>
        <w:rPr>
          <w:rFonts w:ascii="Tahoma" w:hAnsi="Tahoma" w:cs="Tahoma"/>
          <w:kern w:val="0"/>
          <w:sz w:val="28"/>
          <w:szCs w:val="28"/>
        </w:rPr>
        <w:t> </w:t>
      </w:r>
    </w:p>
    <w:p>
      <w:pPr>
        <w:widowControl/>
        <w:spacing w:line="312" w:lineRule="auto"/>
        <w:jc w:val="left"/>
        <w:rPr>
          <w:rFonts w:ascii="Tahoma" w:hAnsi="Tahoma" w:cs="Tahoma"/>
          <w:kern w:val="0"/>
          <w:sz w:val="28"/>
          <w:szCs w:val="28"/>
        </w:rPr>
      </w:pPr>
    </w:p>
    <w:p>
      <w:pPr>
        <w:widowControl/>
        <w:spacing w:line="312" w:lineRule="auto"/>
        <w:jc w:val="left"/>
        <w:rPr>
          <w:rFonts w:ascii="Tahoma" w:hAnsi="Tahoma" w:cs="Tahoma"/>
          <w:kern w:val="0"/>
          <w:sz w:val="28"/>
          <w:szCs w:val="28"/>
        </w:rPr>
      </w:pPr>
    </w:p>
    <w:p>
      <w:pPr>
        <w:widowControl/>
        <w:spacing w:line="312" w:lineRule="auto"/>
        <w:jc w:val="left"/>
        <w:rPr>
          <w:rFonts w:ascii="Tahoma" w:hAnsi="Tahoma" w:cs="Tahoma"/>
          <w:b/>
          <w:bCs/>
          <w:kern w:val="0"/>
          <w:sz w:val="28"/>
          <w:szCs w:val="28"/>
        </w:rPr>
      </w:pPr>
      <w:r>
        <w:rPr>
          <w:rFonts w:ascii="Tahoma" w:hAnsi="Tahoma" w:cs="Tahoma"/>
          <w:kern w:val="0"/>
          <w:sz w:val="28"/>
          <w:szCs w:val="28"/>
        </w:rPr>
        <w:t> </w:t>
      </w:r>
      <w:r>
        <w:rPr>
          <w:rFonts w:hint="eastAsia" w:ascii="Tahoma" w:hAnsi="Tahoma" w:cs="Tahoma"/>
          <w:b/>
          <w:bCs/>
          <w:kern w:val="0"/>
          <w:sz w:val="28"/>
          <w:szCs w:val="28"/>
        </w:rPr>
        <w:t>六</w:t>
      </w:r>
      <w:r>
        <w:rPr>
          <w:rFonts w:ascii="Tahoma" w:hAnsi="Tahoma" w:cs="Tahoma"/>
          <w:b/>
          <w:bCs/>
          <w:kern w:val="0"/>
          <w:sz w:val="28"/>
          <w:szCs w:val="28"/>
        </w:rPr>
        <w:t>、</w:t>
      </w:r>
      <w:r>
        <w:rPr>
          <w:rFonts w:hint="eastAsia" w:ascii="Tahoma" w:hAnsi="Tahoma" w:cs="Tahoma"/>
          <w:b/>
          <w:bCs/>
          <w:kern w:val="0"/>
          <w:sz w:val="28"/>
          <w:szCs w:val="28"/>
        </w:rPr>
        <w:t>在研究生管理系统中提交答辩申请</w:t>
      </w:r>
    </w:p>
    <w:p>
      <w:pPr>
        <w:widowControl/>
        <w:spacing w:line="312" w:lineRule="auto"/>
        <w:ind w:firstLine="560" w:firstLineChars="200"/>
        <w:jc w:val="left"/>
        <w:rPr>
          <w:rFonts w:ascii="Tahoma" w:hAnsi="Tahoma" w:cs="Tahoma"/>
          <w:b/>
          <w:kern w:val="0"/>
          <w:sz w:val="28"/>
          <w:szCs w:val="28"/>
        </w:rPr>
      </w:pPr>
      <w:r>
        <w:rPr>
          <w:rFonts w:hint="eastAsia" w:ascii="Tahoma" w:hAnsi="Tahoma" w:cs="Tahoma"/>
          <w:bCs/>
          <w:kern w:val="0"/>
          <w:sz w:val="28"/>
          <w:szCs w:val="28"/>
        </w:rPr>
        <w:t>请通过匿名评审的同学于</w:t>
      </w:r>
      <w:r>
        <w:rPr>
          <w:rFonts w:ascii="Tahoma" w:hAnsi="Tahoma" w:cs="Tahoma"/>
          <w:b/>
          <w:bCs/>
          <w:kern w:val="0"/>
          <w:sz w:val="28"/>
          <w:szCs w:val="28"/>
        </w:rPr>
        <w:t>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11</w:t>
      </w:r>
      <w:r>
        <w:rPr>
          <w:rFonts w:ascii="Tahoma" w:hAnsi="Tahoma" w:cs="Tahoma"/>
          <w:b/>
          <w:bCs/>
          <w:kern w:val="0"/>
          <w:sz w:val="28"/>
          <w:szCs w:val="28"/>
        </w:rPr>
        <w:t>月</w:t>
      </w:r>
      <w:r>
        <w:rPr>
          <w:rFonts w:hint="eastAsia" w:ascii="Tahoma" w:hAnsi="Tahoma" w:cs="Tahoma"/>
          <w:b/>
          <w:bCs/>
          <w:kern w:val="0"/>
          <w:sz w:val="28"/>
          <w:szCs w:val="28"/>
        </w:rPr>
        <w:t>7</w:t>
      </w:r>
      <w:r>
        <w:rPr>
          <w:rFonts w:ascii="Tahoma" w:hAnsi="Tahoma" w:cs="Tahoma"/>
          <w:b/>
          <w:bCs/>
          <w:kern w:val="0"/>
          <w:sz w:val="28"/>
          <w:szCs w:val="28"/>
        </w:rPr>
        <w:t>日（周</w:t>
      </w:r>
      <w:r>
        <w:rPr>
          <w:rFonts w:hint="eastAsia" w:ascii="Tahoma" w:hAnsi="Tahoma" w:cs="Tahoma"/>
          <w:b/>
          <w:bCs/>
          <w:kern w:val="0"/>
          <w:sz w:val="28"/>
          <w:szCs w:val="28"/>
          <w:lang w:val="en-US" w:eastAsia="zh-CN"/>
        </w:rPr>
        <w:t>三</w:t>
      </w:r>
      <w:r>
        <w:rPr>
          <w:rFonts w:ascii="Tahoma" w:hAnsi="Tahoma" w:cs="Tahoma"/>
          <w:b/>
          <w:bCs/>
          <w:kern w:val="0"/>
          <w:sz w:val="28"/>
          <w:szCs w:val="28"/>
        </w:rPr>
        <w:t>）</w:t>
      </w:r>
      <w:r>
        <w:rPr>
          <w:rFonts w:hint="eastAsia" w:ascii="Tahoma" w:hAnsi="Tahoma" w:cs="Tahoma"/>
          <w:b/>
          <w:bCs/>
          <w:kern w:val="0"/>
          <w:sz w:val="28"/>
          <w:szCs w:val="28"/>
        </w:rPr>
        <w:t>前</w:t>
      </w:r>
      <w:r>
        <w:rPr>
          <w:rFonts w:hint="eastAsia" w:ascii="Tahoma" w:hAnsi="Tahoma" w:cs="Tahoma"/>
          <w:bCs/>
          <w:kern w:val="0"/>
          <w:sz w:val="28"/>
          <w:szCs w:val="28"/>
        </w:rPr>
        <w:t>在研究生管理系统中提交答辩申请，具体操作请参看附件中</w:t>
      </w:r>
      <w:r>
        <w:rPr>
          <w:rFonts w:hint="eastAsia" w:ascii="Tahoma" w:hAnsi="Tahoma" w:cs="Tahoma"/>
          <w:b/>
          <w:bCs/>
          <w:kern w:val="0"/>
          <w:sz w:val="28"/>
          <w:szCs w:val="28"/>
        </w:rPr>
        <w:t>学位管理子系统操作手册。提交申请后请联系自己的导师审核同意参加本次答辩，如导师未审核，</w:t>
      </w:r>
      <w:r>
        <w:rPr>
          <w:rFonts w:ascii="Tahoma" w:hAnsi="Tahoma" w:cs="Tahoma"/>
          <w:b/>
          <w:kern w:val="0"/>
          <w:sz w:val="28"/>
          <w:szCs w:val="28"/>
        </w:rPr>
        <w:t>视为自动放弃本次答辩</w:t>
      </w:r>
      <w:r>
        <w:rPr>
          <w:rFonts w:hint="eastAsia" w:ascii="Tahoma" w:hAnsi="Tahoma" w:cs="Tahoma"/>
          <w:b/>
          <w:kern w:val="0"/>
          <w:sz w:val="28"/>
          <w:szCs w:val="28"/>
        </w:rPr>
        <w:t>，将按学校规定参加下次毕业论文答辩申请。</w:t>
      </w:r>
    </w:p>
    <w:p>
      <w:pPr>
        <w:widowControl/>
        <w:spacing w:line="312" w:lineRule="auto"/>
        <w:jc w:val="left"/>
        <w:rPr>
          <w:rFonts w:ascii="Tahoma" w:hAnsi="Tahoma" w:cs="Tahoma"/>
          <w:b/>
          <w:bCs/>
          <w:kern w:val="0"/>
          <w:sz w:val="28"/>
          <w:szCs w:val="28"/>
        </w:rPr>
      </w:pPr>
    </w:p>
    <w:p>
      <w:pPr>
        <w:widowControl/>
        <w:spacing w:line="312" w:lineRule="auto"/>
        <w:jc w:val="left"/>
        <w:rPr>
          <w:rFonts w:ascii="Tahoma" w:hAnsi="Tahoma" w:cs="Tahoma"/>
          <w:b/>
          <w:bCs/>
          <w:kern w:val="0"/>
          <w:sz w:val="28"/>
          <w:szCs w:val="28"/>
        </w:rPr>
      </w:pPr>
      <w:r>
        <w:rPr>
          <w:rFonts w:hint="eastAsia" w:ascii="Tahoma" w:hAnsi="Tahoma" w:cs="Tahoma"/>
          <w:b/>
          <w:bCs/>
          <w:kern w:val="0"/>
          <w:sz w:val="28"/>
          <w:szCs w:val="28"/>
        </w:rPr>
        <w:t>七</w:t>
      </w:r>
      <w:r>
        <w:rPr>
          <w:rFonts w:ascii="Tahoma" w:hAnsi="Tahoma" w:cs="Tahoma"/>
          <w:b/>
          <w:bCs/>
          <w:kern w:val="0"/>
          <w:sz w:val="28"/>
          <w:szCs w:val="28"/>
        </w:rPr>
        <w:t>、论文修改</w:t>
      </w:r>
    </w:p>
    <w:p>
      <w:pPr>
        <w:widowControl/>
        <w:spacing w:line="312" w:lineRule="auto"/>
        <w:jc w:val="left"/>
        <w:rPr>
          <w:rFonts w:ascii="Tahoma" w:hAnsi="Tahoma" w:cs="Tahoma"/>
          <w:kern w:val="0"/>
          <w:sz w:val="28"/>
          <w:szCs w:val="28"/>
        </w:rPr>
      </w:pPr>
      <w:r>
        <w:rPr>
          <w:rFonts w:ascii="Tahoma" w:hAnsi="Tahoma" w:cs="Tahoma"/>
          <w:b/>
          <w:bCs/>
          <w:kern w:val="0"/>
          <w:sz w:val="28"/>
          <w:szCs w:val="28"/>
        </w:rPr>
        <w:t>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11</w:t>
      </w:r>
      <w:r>
        <w:rPr>
          <w:rFonts w:ascii="Tahoma" w:hAnsi="Tahoma" w:cs="Tahoma"/>
          <w:b/>
          <w:bCs/>
          <w:kern w:val="0"/>
          <w:sz w:val="28"/>
          <w:szCs w:val="28"/>
        </w:rPr>
        <w:t>月</w:t>
      </w:r>
      <w:r>
        <w:rPr>
          <w:rFonts w:hint="eastAsia" w:ascii="Tahoma" w:hAnsi="Tahoma" w:cs="Tahoma"/>
          <w:b/>
          <w:bCs/>
          <w:kern w:val="0"/>
          <w:sz w:val="28"/>
          <w:szCs w:val="28"/>
        </w:rPr>
        <w:t>1</w:t>
      </w:r>
      <w:r>
        <w:rPr>
          <w:rFonts w:ascii="Tahoma" w:hAnsi="Tahoma" w:cs="Tahoma"/>
          <w:b/>
          <w:bCs/>
          <w:kern w:val="0"/>
          <w:sz w:val="28"/>
          <w:szCs w:val="28"/>
        </w:rPr>
        <w:t>日至</w:t>
      </w:r>
      <w:r>
        <w:rPr>
          <w:rFonts w:hint="eastAsia" w:ascii="Tahoma" w:hAnsi="Tahoma" w:cs="Tahoma"/>
          <w:b/>
          <w:bCs/>
          <w:kern w:val="0"/>
          <w:sz w:val="28"/>
          <w:szCs w:val="28"/>
        </w:rPr>
        <w:t>11</w:t>
      </w:r>
      <w:r>
        <w:rPr>
          <w:rFonts w:ascii="Tahoma" w:hAnsi="Tahoma" w:cs="Tahoma"/>
          <w:b/>
          <w:bCs/>
          <w:kern w:val="0"/>
          <w:sz w:val="28"/>
          <w:szCs w:val="28"/>
        </w:rPr>
        <w:t>月</w:t>
      </w:r>
      <w:r>
        <w:rPr>
          <w:rFonts w:hint="eastAsia" w:ascii="Tahoma" w:hAnsi="Tahoma" w:cs="Tahoma"/>
          <w:b/>
          <w:bCs/>
          <w:kern w:val="0"/>
          <w:sz w:val="28"/>
          <w:szCs w:val="28"/>
        </w:rPr>
        <w:t>1</w:t>
      </w:r>
      <w:r>
        <w:rPr>
          <w:rFonts w:hint="eastAsia" w:ascii="Tahoma" w:hAnsi="Tahoma" w:cs="Tahoma"/>
          <w:b/>
          <w:bCs/>
          <w:kern w:val="0"/>
          <w:sz w:val="28"/>
          <w:szCs w:val="28"/>
          <w:lang w:val="en-US" w:eastAsia="zh-CN"/>
        </w:rPr>
        <w:t>6</w:t>
      </w:r>
      <w:r>
        <w:rPr>
          <w:rFonts w:ascii="Tahoma" w:hAnsi="Tahoma" w:cs="Tahoma"/>
          <w:b/>
          <w:bCs/>
          <w:kern w:val="0"/>
          <w:sz w:val="28"/>
          <w:szCs w:val="28"/>
        </w:rPr>
        <w:t>日</w:t>
      </w:r>
      <w:r>
        <w:rPr>
          <w:rFonts w:ascii="Tahoma" w:hAnsi="Tahoma" w:cs="Tahoma"/>
          <w:kern w:val="0"/>
          <w:sz w:val="28"/>
          <w:szCs w:val="28"/>
        </w:rPr>
        <w:t>，学员根据专家评审意见，局部修改论文。</w:t>
      </w:r>
    </w:p>
    <w:p>
      <w:pPr>
        <w:widowControl/>
        <w:spacing w:after="240" w:line="312" w:lineRule="auto"/>
        <w:jc w:val="left"/>
        <w:rPr>
          <w:rFonts w:ascii="Tahoma" w:hAnsi="Tahoma" w:cs="Tahoma"/>
          <w:kern w:val="0"/>
          <w:sz w:val="28"/>
          <w:szCs w:val="28"/>
        </w:rPr>
      </w:pPr>
      <w:r>
        <w:rPr>
          <w:rFonts w:ascii="Tahoma" w:hAnsi="Tahoma" w:cs="Tahoma"/>
          <w:kern w:val="0"/>
          <w:sz w:val="28"/>
          <w:szCs w:val="28"/>
        </w:rPr>
        <w:t>要求：修改完成后请征求指导教师是否同意答辩的意见，签署在研究生申请学位审批表上。</w:t>
      </w:r>
    </w:p>
    <w:p>
      <w:pPr>
        <w:widowControl/>
        <w:spacing w:line="312" w:lineRule="auto"/>
        <w:jc w:val="left"/>
        <w:rPr>
          <w:rFonts w:ascii="Tahoma" w:hAnsi="Tahoma" w:cs="Tahoma"/>
          <w:b/>
          <w:bCs/>
          <w:kern w:val="0"/>
          <w:sz w:val="28"/>
          <w:szCs w:val="28"/>
        </w:rPr>
      </w:pPr>
      <w:r>
        <w:rPr>
          <w:rFonts w:hint="eastAsia" w:ascii="Tahoma" w:hAnsi="Tahoma" w:cs="Tahoma"/>
          <w:b/>
          <w:bCs/>
          <w:kern w:val="0"/>
          <w:sz w:val="28"/>
          <w:szCs w:val="28"/>
        </w:rPr>
        <w:t>八</w:t>
      </w:r>
      <w:r>
        <w:rPr>
          <w:rFonts w:ascii="Tahoma" w:hAnsi="Tahoma" w:cs="Tahoma"/>
          <w:b/>
          <w:bCs/>
          <w:kern w:val="0"/>
          <w:sz w:val="28"/>
          <w:szCs w:val="28"/>
        </w:rPr>
        <w:t>、</w:t>
      </w:r>
      <w:r>
        <w:rPr>
          <w:rFonts w:hint="eastAsia" w:ascii="Tahoma" w:hAnsi="Tahoma" w:cs="Tahoma"/>
          <w:b/>
          <w:bCs/>
          <w:kern w:val="0"/>
          <w:sz w:val="28"/>
          <w:szCs w:val="28"/>
        </w:rPr>
        <w:t>提交</w:t>
      </w:r>
      <w:r>
        <w:rPr>
          <w:rFonts w:ascii="Tahoma" w:hAnsi="Tahoma" w:cs="Tahoma"/>
          <w:b/>
          <w:bCs/>
          <w:kern w:val="0"/>
          <w:sz w:val="28"/>
          <w:szCs w:val="28"/>
        </w:rPr>
        <w:t>答辩论文和相关材料</w:t>
      </w:r>
    </w:p>
    <w:p>
      <w:pPr>
        <w:widowControl/>
        <w:spacing w:line="312" w:lineRule="auto"/>
        <w:ind w:firstLine="560"/>
        <w:jc w:val="left"/>
        <w:rPr>
          <w:rFonts w:ascii="Tahoma" w:hAnsi="Tahoma" w:cs="Tahoma"/>
          <w:kern w:val="0"/>
          <w:sz w:val="28"/>
          <w:szCs w:val="28"/>
        </w:rPr>
      </w:pPr>
      <w:r>
        <w:rPr>
          <w:rFonts w:ascii="Tahoma" w:hAnsi="Tahoma" w:cs="Tahoma"/>
          <w:b/>
          <w:bCs/>
          <w:kern w:val="0"/>
          <w:sz w:val="28"/>
          <w:szCs w:val="28"/>
        </w:rPr>
        <w:t>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11</w:t>
      </w:r>
      <w:r>
        <w:rPr>
          <w:rFonts w:ascii="Tahoma" w:hAnsi="Tahoma" w:cs="Tahoma"/>
          <w:b/>
          <w:bCs/>
          <w:kern w:val="0"/>
          <w:sz w:val="28"/>
          <w:szCs w:val="28"/>
        </w:rPr>
        <w:t>月</w:t>
      </w:r>
      <w:r>
        <w:rPr>
          <w:rFonts w:hint="eastAsia" w:ascii="Tahoma" w:hAnsi="Tahoma" w:cs="Tahoma"/>
          <w:b/>
          <w:bCs/>
          <w:kern w:val="0"/>
          <w:sz w:val="28"/>
          <w:szCs w:val="28"/>
        </w:rPr>
        <w:t>1</w:t>
      </w:r>
      <w:r>
        <w:rPr>
          <w:rFonts w:hint="eastAsia" w:ascii="Tahoma" w:hAnsi="Tahoma" w:cs="Tahoma"/>
          <w:b/>
          <w:bCs/>
          <w:kern w:val="0"/>
          <w:sz w:val="28"/>
          <w:szCs w:val="28"/>
          <w:lang w:val="en-US" w:eastAsia="zh-CN"/>
        </w:rPr>
        <w:t>3</w:t>
      </w:r>
      <w:r>
        <w:rPr>
          <w:rFonts w:ascii="Tahoma" w:hAnsi="Tahoma" w:cs="Tahoma"/>
          <w:b/>
          <w:bCs/>
          <w:kern w:val="0"/>
          <w:sz w:val="28"/>
          <w:szCs w:val="28"/>
        </w:rPr>
        <w:t>日（周</w:t>
      </w:r>
      <w:r>
        <w:rPr>
          <w:rFonts w:hint="eastAsia" w:ascii="Tahoma" w:hAnsi="Tahoma" w:cs="Tahoma"/>
          <w:b/>
          <w:bCs/>
          <w:kern w:val="0"/>
          <w:sz w:val="28"/>
          <w:szCs w:val="28"/>
        </w:rPr>
        <w:t>二</w:t>
      </w:r>
      <w:r>
        <w:rPr>
          <w:rFonts w:ascii="Tahoma" w:hAnsi="Tahoma" w:cs="Tahoma"/>
          <w:b/>
          <w:bCs/>
          <w:kern w:val="0"/>
          <w:sz w:val="28"/>
          <w:szCs w:val="28"/>
        </w:rPr>
        <w:t>）</w:t>
      </w:r>
      <w:r>
        <w:rPr>
          <w:rFonts w:hint="eastAsia" w:ascii="Tahoma" w:hAnsi="Tahoma" w:cs="Tahoma"/>
          <w:b/>
          <w:bCs/>
          <w:kern w:val="0"/>
          <w:sz w:val="28"/>
          <w:szCs w:val="28"/>
        </w:rPr>
        <w:t>前</w:t>
      </w:r>
      <w:r>
        <w:rPr>
          <w:rFonts w:ascii="Tahoma" w:hAnsi="Tahoma" w:cs="Tahoma"/>
          <w:kern w:val="0"/>
          <w:sz w:val="28"/>
          <w:szCs w:val="28"/>
        </w:rPr>
        <w:t>，提交答辩评阅论文6本、3份</w:t>
      </w:r>
      <w:r>
        <w:rPr>
          <w:rFonts w:hint="eastAsia" w:ascii="Tahoma" w:hAnsi="Tahoma" w:cs="Tahoma"/>
          <w:kern w:val="0"/>
          <w:sz w:val="28"/>
          <w:szCs w:val="28"/>
        </w:rPr>
        <w:t>导师签字的</w:t>
      </w:r>
      <w:r>
        <w:rPr>
          <w:rFonts w:ascii="Tahoma" w:hAnsi="Tahoma" w:cs="Tahoma"/>
          <w:kern w:val="0"/>
          <w:sz w:val="28"/>
          <w:szCs w:val="28"/>
        </w:rPr>
        <w:t>《硕士研究生申请学位审批表》（请</w:t>
      </w:r>
      <w:r>
        <w:rPr>
          <w:rFonts w:hint="eastAsia" w:ascii="Tahoma" w:hAnsi="Tahoma" w:cs="Tahoma"/>
          <w:kern w:val="0"/>
          <w:sz w:val="28"/>
          <w:szCs w:val="28"/>
        </w:rPr>
        <w:t>在研究生管理系统中打印</w:t>
      </w:r>
      <w:r>
        <w:rPr>
          <w:rFonts w:ascii="Tahoma" w:hAnsi="Tahoma" w:cs="Tahoma"/>
          <w:kern w:val="0"/>
          <w:sz w:val="28"/>
          <w:szCs w:val="28"/>
        </w:rPr>
        <w:t>学位审批表</w:t>
      </w:r>
      <w:r>
        <w:rPr>
          <w:rFonts w:hint="eastAsia" w:ascii="Tahoma" w:hAnsi="Tahoma" w:cs="Tahoma"/>
          <w:kern w:val="0"/>
          <w:sz w:val="28"/>
          <w:szCs w:val="28"/>
        </w:rPr>
        <w:t>，即答辩报告</w:t>
      </w:r>
      <w:r>
        <w:rPr>
          <w:rFonts w:ascii="Tahoma" w:hAnsi="Tahoma" w:cs="Tahoma"/>
          <w:kern w:val="0"/>
          <w:sz w:val="28"/>
          <w:szCs w:val="28"/>
        </w:rPr>
        <w:t>）</w:t>
      </w:r>
      <w:r>
        <w:rPr>
          <w:rFonts w:hint="eastAsia" w:ascii="Tahoma" w:hAnsi="Tahoma" w:cs="Tahoma"/>
          <w:kern w:val="0"/>
          <w:sz w:val="28"/>
          <w:szCs w:val="28"/>
        </w:rPr>
        <w:t>、2014级</w:t>
      </w:r>
      <w:r>
        <w:rPr>
          <w:rFonts w:hint="eastAsia" w:ascii="Tahoma" w:hAnsi="Tahoma" w:cs="Tahoma"/>
          <w:kern w:val="0"/>
          <w:sz w:val="28"/>
          <w:szCs w:val="28"/>
          <w:lang w:eastAsia="zh-CN"/>
        </w:rPr>
        <w:t>、</w:t>
      </w:r>
      <w:r>
        <w:rPr>
          <w:rFonts w:hint="eastAsia" w:ascii="Tahoma" w:hAnsi="Tahoma" w:cs="Tahoma"/>
          <w:kern w:val="0"/>
          <w:sz w:val="28"/>
          <w:szCs w:val="28"/>
        </w:rPr>
        <w:t>2015级</w:t>
      </w:r>
      <w:r>
        <w:rPr>
          <w:rFonts w:hint="eastAsia" w:ascii="Tahoma" w:hAnsi="Tahoma" w:cs="Tahoma"/>
          <w:kern w:val="0"/>
          <w:sz w:val="28"/>
          <w:szCs w:val="28"/>
          <w:lang w:eastAsia="zh-CN"/>
        </w:rPr>
        <w:t>、</w:t>
      </w:r>
      <w:r>
        <w:rPr>
          <w:rFonts w:hint="eastAsia" w:ascii="Tahoma" w:hAnsi="Tahoma" w:cs="Tahoma"/>
          <w:kern w:val="0"/>
          <w:sz w:val="28"/>
          <w:szCs w:val="28"/>
          <w:lang w:val="en-US" w:eastAsia="zh-CN"/>
        </w:rPr>
        <w:t>2016级</w:t>
      </w:r>
      <w:bookmarkStart w:id="0" w:name="_GoBack"/>
      <w:bookmarkEnd w:id="0"/>
      <w:r>
        <w:rPr>
          <w:rFonts w:hint="eastAsia" w:ascii="Tahoma" w:hAnsi="Tahoma" w:cs="Tahoma"/>
          <w:kern w:val="0"/>
          <w:sz w:val="28"/>
          <w:szCs w:val="28"/>
        </w:rPr>
        <w:t>同学请在研究生管理系统中打印开题报告和中期检测报告各一份并请导师签字后交</w:t>
      </w:r>
      <w:r>
        <w:rPr>
          <w:rFonts w:ascii="Tahoma" w:hAnsi="Tahoma" w:cs="Tahoma"/>
          <w:kern w:val="0"/>
          <w:sz w:val="28"/>
          <w:szCs w:val="28"/>
        </w:rPr>
        <w:t>到</w:t>
      </w:r>
      <w:r>
        <w:rPr>
          <w:rFonts w:hint="eastAsia" w:ascii="Tahoma" w:hAnsi="Tahoma" w:cs="Tahoma"/>
          <w:kern w:val="0"/>
          <w:sz w:val="28"/>
          <w:szCs w:val="28"/>
        </w:rPr>
        <w:t>512</w:t>
      </w:r>
      <w:r>
        <w:rPr>
          <w:rFonts w:ascii="Tahoma" w:hAnsi="Tahoma" w:cs="Tahoma"/>
          <w:kern w:val="0"/>
          <w:sz w:val="28"/>
          <w:szCs w:val="28"/>
        </w:rPr>
        <w:t>办公室。</w:t>
      </w:r>
    </w:p>
    <w:p>
      <w:pPr>
        <w:widowControl/>
        <w:spacing w:line="312" w:lineRule="auto"/>
        <w:ind w:firstLine="560"/>
        <w:jc w:val="left"/>
        <w:rPr>
          <w:rFonts w:ascii="Tahoma" w:hAnsi="Tahoma" w:cs="Tahoma"/>
          <w:kern w:val="0"/>
          <w:sz w:val="28"/>
          <w:szCs w:val="28"/>
        </w:rPr>
      </w:pPr>
    </w:p>
    <w:p>
      <w:pPr>
        <w:widowControl/>
        <w:spacing w:line="312" w:lineRule="auto"/>
        <w:ind w:firstLine="560"/>
        <w:jc w:val="left"/>
        <w:rPr>
          <w:rFonts w:ascii="Tahoma" w:hAnsi="Tahoma" w:cs="Tahoma"/>
          <w:kern w:val="0"/>
          <w:sz w:val="28"/>
          <w:szCs w:val="28"/>
        </w:rPr>
      </w:pPr>
    </w:p>
    <w:p>
      <w:pPr>
        <w:widowControl/>
        <w:spacing w:line="312" w:lineRule="auto"/>
        <w:jc w:val="left"/>
        <w:rPr>
          <w:rFonts w:ascii="Tahoma" w:hAnsi="Tahoma" w:cs="Tahoma"/>
          <w:b/>
          <w:bCs/>
          <w:kern w:val="0"/>
          <w:sz w:val="28"/>
          <w:szCs w:val="28"/>
        </w:rPr>
      </w:pPr>
      <w:r>
        <w:rPr>
          <w:rFonts w:hint="eastAsia" w:ascii="Tahoma" w:hAnsi="Tahoma" w:cs="Tahoma"/>
          <w:b/>
          <w:bCs/>
          <w:kern w:val="0"/>
          <w:sz w:val="28"/>
          <w:szCs w:val="28"/>
        </w:rPr>
        <w:t>九</w:t>
      </w:r>
      <w:r>
        <w:rPr>
          <w:rFonts w:ascii="Tahoma" w:hAnsi="Tahoma" w:cs="Tahoma"/>
          <w:b/>
          <w:bCs/>
          <w:kern w:val="0"/>
          <w:sz w:val="28"/>
          <w:szCs w:val="28"/>
        </w:rPr>
        <w:t>、论文答辩</w:t>
      </w:r>
    </w:p>
    <w:p>
      <w:pPr>
        <w:widowControl/>
        <w:spacing w:line="312" w:lineRule="auto"/>
        <w:jc w:val="left"/>
        <w:rPr>
          <w:rFonts w:ascii="Tahoma" w:hAnsi="Tahoma" w:cs="Tahoma"/>
          <w:kern w:val="0"/>
          <w:sz w:val="28"/>
          <w:szCs w:val="28"/>
        </w:rPr>
      </w:pPr>
      <w:r>
        <w:rPr>
          <w:rFonts w:ascii="Tahoma" w:hAnsi="Tahoma" w:cs="Tahoma"/>
          <w:b/>
          <w:bCs/>
          <w:kern w:val="0"/>
          <w:sz w:val="28"/>
          <w:szCs w:val="28"/>
        </w:rPr>
        <w:t>暂定为201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11</w:t>
      </w:r>
      <w:r>
        <w:rPr>
          <w:rFonts w:ascii="Tahoma" w:hAnsi="Tahoma" w:cs="Tahoma"/>
          <w:b/>
          <w:bCs/>
          <w:kern w:val="0"/>
          <w:sz w:val="28"/>
          <w:szCs w:val="28"/>
        </w:rPr>
        <w:t>月</w:t>
      </w:r>
      <w:r>
        <w:rPr>
          <w:rFonts w:hint="eastAsia" w:ascii="Tahoma" w:hAnsi="Tahoma" w:cs="Tahoma"/>
          <w:b/>
          <w:bCs/>
          <w:kern w:val="0"/>
          <w:sz w:val="28"/>
          <w:szCs w:val="28"/>
        </w:rPr>
        <w:t>1</w:t>
      </w:r>
      <w:r>
        <w:rPr>
          <w:rFonts w:hint="eastAsia" w:ascii="Tahoma" w:hAnsi="Tahoma" w:cs="Tahoma"/>
          <w:b/>
          <w:bCs/>
          <w:kern w:val="0"/>
          <w:sz w:val="28"/>
          <w:szCs w:val="28"/>
          <w:lang w:val="en-US" w:eastAsia="zh-CN"/>
        </w:rPr>
        <w:t>7</w:t>
      </w:r>
      <w:r>
        <w:rPr>
          <w:rFonts w:ascii="Tahoma" w:hAnsi="Tahoma" w:cs="Tahoma"/>
          <w:b/>
          <w:bCs/>
          <w:kern w:val="0"/>
          <w:sz w:val="28"/>
          <w:szCs w:val="28"/>
        </w:rPr>
        <w:t>日（周</w:t>
      </w:r>
      <w:r>
        <w:rPr>
          <w:rFonts w:hint="eastAsia" w:ascii="Tahoma" w:hAnsi="Tahoma" w:cs="Tahoma"/>
          <w:b/>
          <w:bCs/>
          <w:kern w:val="0"/>
          <w:sz w:val="28"/>
          <w:szCs w:val="28"/>
        </w:rPr>
        <w:t>六</w:t>
      </w:r>
      <w:r>
        <w:rPr>
          <w:rFonts w:ascii="Tahoma" w:hAnsi="Tahoma" w:cs="Tahoma"/>
          <w:b/>
          <w:bCs/>
          <w:kern w:val="0"/>
          <w:sz w:val="28"/>
          <w:szCs w:val="28"/>
        </w:rPr>
        <w:t>）</w:t>
      </w:r>
      <w:r>
        <w:rPr>
          <w:rFonts w:hint="eastAsia" w:ascii="Tahoma" w:hAnsi="Tahoma" w:cs="Tahoma"/>
          <w:b/>
          <w:bCs/>
          <w:kern w:val="0"/>
          <w:sz w:val="28"/>
          <w:szCs w:val="28"/>
          <w:lang w:val="en-US" w:eastAsia="zh-CN"/>
        </w:rPr>
        <w:t>或</w:t>
      </w:r>
      <w:r>
        <w:rPr>
          <w:rFonts w:hint="eastAsia" w:ascii="Tahoma" w:hAnsi="Tahoma" w:cs="Tahoma"/>
          <w:b/>
          <w:bCs/>
          <w:kern w:val="0"/>
          <w:sz w:val="28"/>
          <w:szCs w:val="28"/>
        </w:rPr>
        <w:t>11</w:t>
      </w:r>
      <w:r>
        <w:rPr>
          <w:rFonts w:ascii="Tahoma" w:hAnsi="Tahoma" w:cs="Tahoma"/>
          <w:b/>
          <w:bCs/>
          <w:kern w:val="0"/>
          <w:sz w:val="28"/>
          <w:szCs w:val="28"/>
        </w:rPr>
        <w:t>月</w:t>
      </w:r>
      <w:r>
        <w:rPr>
          <w:rFonts w:hint="eastAsia" w:ascii="Tahoma" w:hAnsi="Tahoma" w:cs="Tahoma"/>
          <w:b/>
          <w:bCs/>
          <w:kern w:val="0"/>
          <w:sz w:val="28"/>
          <w:szCs w:val="28"/>
        </w:rPr>
        <w:t>1</w:t>
      </w:r>
      <w:r>
        <w:rPr>
          <w:rFonts w:hint="eastAsia" w:ascii="Tahoma" w:hAnsi="Tahoma" w:cs="Tahoma"/>
          <w:b/>
          <w:bCs/>
          <w:kern w:val="0"/>
          <w:sz w:val="28"/>
          <w:szCs w:val="28"/>
          <w:lang w:val="en-US" w:eastAsia="zh-CN"/>
        </w:rPr>
        <w:t>8</w:t>
      </w:r>
      <w:r>
        <w:rPr>
          <w:rFonts w:ascii="Tahoma" w:hAnsi="Tahoma" w:cs="Tahoma"/>
          <w:b/>
          <w:bCs/>
          <w:kern w:val="0"/>
          <w:sz w:val="28"/>
          <w:szCs w:val="28"/>
        </w:rPr>
        <w:t>日（周日）。</w:t>
      </w:r>
    </w:p>
    <w:p>
      <w:pPr>
        <w:widowControl/>
        <w:spacing w:line="312" w:lineRule="auto"/>
        <w:jc w:val="left"/>
        <w:rPr>
          <w:rFonts w:ascii="Tahoma" w:hAnsi="Tahoma" w:cs="Tahoma"/>
          <w:kern w:val="0"/>
          <w:sz w:val="28"/>
          <w:szCs w:val="28"/>
        </w:rPr>
      </w:pPr>
      <w:r>
        <w:rPr>
          <w:rFonts w:ascii="Tahoma" w:hAnsi="Tahoma" w:cs="Tahoma"/>
          <w:kern w:val="0"/>
          <w:sz w:val="28"/>
          <w:szCs w:val="28"/>
        </w:rPr>
        <w:t> </w:t>
      </w:r>
    </w:p>
    <w:p>
      <w:pPr>
        <w:widowControl/>
        <w:spacing w:line="312" w:lineRule="auto"/>
        <w:jc w:val="left"/>
        <w:rPr>
          <w:rFonts w:ascii="Tahoma" w:hAnsi="Tahoma" w:cs="Tahoma"/>
          <w:b/>
          <w:bCs/>
          <w:kern w:val="0"/>
          <w:sz w:val="28"/>
          <w:szCs w:val="28"/>
        </w:rPr>
      </w:pPr>
      <w:r>
        <w:rPr>
          <w:rFonts w:hint="eastAsia" w:ascii="Tahoma" w:hAnsi="Tahoma" w:cs="Tahoma"/>
          <w:b/>
          <w:bCs/>
          <w:kern w:val="0"/>
          <w:sz w:val="28"/>
          <w:szCs w:val="28"/>
        </w:rPr>
        <w:t>十</w:t>
      </w:r>
      <w:r>
        <w:rPr>
          <w:rFonts w:ascii="Tahoma" w:hAnsi="Tahoma" w:cs="Tahoma"/>
          <w:b/>
          <w:bCs/>
          <w:kern w:val="0"/>
          <w:sz w:val="28"/>
          <w:szCs w:val="28"/>
        </w:rPr>
        <w:t>、毕业典礼及离校手续办理</w:t>
      </w:r>
    </w:p>
    <w:p>
      <w:pPr>
        <w:widowControl/>
        <w:spacing w:line="312" w:lineRule="auto"/>
        <w:jc w:val="left"/>
        <w:rPr>
          <w:rFonts w:ascii="Tahoma" w:hAnsi="Tahoma" w:cs="Tahoma"/>
          <w:kern w:val="0"/>
          <w:sz w:val="28"/>
          <w:szCs w:val="28"/>
        </w:rPr>
      </w:pPr>
      <w:r>
        <w:rPr>
          <w:rFonts w:ascii="Tahoma" w:hAnsi="Tahoma" w:cs="Tahoma"/>
          <w:b/>
          <w:bCs/>
          <w:kern w:val="0"/>
          <w:sz w:val="28"/>
          <w:szCs w:val="28"/>
        </w:rPr>
        <w:t>暂定为201</w:t>
      </w:r>
      <w:r>
        <w:rPr>
          <w:rFonts w:hint="eastAsia" w:ascii="Tahoma" w:hAnsi="Tahoma" w:cs="Tahoma"/>
          <w:b/>
          <w:bCs/>
          <w:kern w:val="0"/>
          <w:sz w:val="28"/>
          <w:szCs w:val="28"/>
          <w:lang w:val="en-US" w:eastAsia="zh-CN"/>
        </w:rPr>
        <w:t>8</w:t>
      </w:r>
      <w:r>
        <w:rPr>
          <w:rFonts w:ascii="Tahoma" w:hAnsi="Tahoma" w:cs="Tahoma"/>
          <w:b/>
          <w:bCs/>
          <w:kern w:val="0"/>
          <w:sz w:val="28"/>
          <w:szCs w:val="28"/>
        </w:rPr>
        <w:t>年</w:t>
      </w:r>
      <w:r>
        <w:rPr>
          <w:rFonts w:hint="eastAsia" w:ascii="Tahoma" w:hAnsi="Tahoma" w:cs="Tahoma"/>
          <w:b/>
          <w:bCs/>
          <w:kern w:val="0"/>
          <w:sz w:val="28"/>
          <w:szCs w:val="28"/>
        </w:rPr>
        <w:t>11</w:t>
      </w:r>
      <w:r>
        <w:rPr>
          <w:rFonts w:ascii="Tahoma" w:hAnsi="Tahoma" w:cs="Tahoma"/>
          <w:b/>
          <w:bCs/>
          <w:kern w:val="0"/>
          <w:sz w:val="28"/>
          <w:szCs w:val="28"/>
        </w:rPr>
        <w:t>月</w:t>
      </w:r>
      <w:r>
        <w:rPr>
          <w:rFonts w:hint="eastAsia" w:ascii="Tahoma" w:hAnsi="Tahoma" w:cs="Tahoma"/>
          <w:b/>
          <w:bCs/>
          <w:kern w:val="0"/>
          <w:sz w:val="28"/>
          <w:szCs w:val="28"/>
          <w:lang w:val="en-US" w:eastAsia="zh-CN"/>
        </w:rPr>
        <w:t>19</w:t>
      </w:r>
      <w:r>
        <w:rPr>
          <w:rFonts w:ascii="Tahoma" w:hAnsi="Tahoma" w:cs="Tahoma"/>
          <w:b/>
          <w:bCs/>
          <w:kern w:val="0"/>
          <w:sz w:val="28"/>
          <w:szCs w:val="28"/>
        </w:rPr>
        <w:t>日至</w:t>
      </w:r>
      <w:r>
        <w:rPr>
          <w:rFonts w:hint="eastAsia" w:ascii="Tahoma" w:hAnsi="Tahoma" w:cs="Tahoma"/>
          <w:b/>
          <w:bCs/>
          <w:kern w:val="0"/>
          <w:sz w:val="28"/>
          <w:szCs w:val="28"/>
        </w:rPr>
        <w:t>11</w:t>
      </w:r>
      <w:r>
        <w:rPr>
          <w:rFonts w:ascii="Tahoma" w:hAnsi="Tahoma" w:cs="Tahoma"/>
          <w:b/>
          <w:bCs/>
          <w:kern w:val="0"/>
          <w:sz w:val="28"/>
          <w:szCs w:val="28"/>
        </w:rPr>
        <w:t>月</w:t>
      </w:r>
      <w:r>
        <w:rPr>
          <w:rFonts w:hint="eastAsia" w:ascii="Tahoma" w:hAnsi="Tahoma" w:cs="Tahoma"/>
          <w:b/>
          <w:bCs/>
          <w:kern w:val="0"/>
          <w:sz w:val="28"/>
          <w:szCs w:val="28"/>
        </w:rPr>
        <w:t>2</w:t>
      </w:r>
      <w:r>
        <w:rPr>
          <w:rFonts w:hint="eastAsia" w:ascii="Tahoma" w:hAnsi="Tahoma" w:cs="Tahoma"/>
          <w:b/>
          <w:bCs/>
          <w:kern w:val="0"/>
          <w:sz w:val="28"/>
          <w:szCs w:val="28"/>
          <w:lang w:val="en-US" w:eastAsia="zh-CN"/>
        </w:rPr>
        <w:t>2</w:t>
      </w:r>
      <w:r>
        <w:rPr>
          <w:rFonts w:ascii="Tahoma" w:hAnsi="Tahoma" w:cs="Tahoma"/>
          <w:b/>
          <w:bCs/>
          <w:kern w:val="0"/>
          <w:sz w:val="28"/>
          <w:szCs w:val="28"/>
        </w:rPr>
        <w:t>日</w:t>
      </w:r>
      <w:r>
        <w:rPr>
          <w:rFonts w:ascii="Tahoma" w:hAnsi="Tahoma" w:cs="Tahoma"/>
          <w:kern w:val="0"/>
          <w:sz w:val="28"/>
          <w:szCs w:val="28"/>
        </w:rPr>
        <w:t>，按照《MBA硕士论文应交材料》（参见附件）提交学位材料、办理毕业离校手续。 </w:t>
      </w:r>
    </w:p>
    <w:p>
      <w:pPr>
        <w:widowControl/>
        <w:spacing w:line="312" w:lineRule="auto"/>
        <w:jc w:val="left"/>
        <w:rPr>
          <w:rFonts w:ascii="Tahoma" w:hAnsi="Tahoma" w:cs="Tahoma"/>
          <w:b/>
          <w:bCs/>
          <w:kern w:val="0"/>
          <w:sz w:val="28"/>
          <w:szCs w:val="28"/>
        </w:rPr>
      </w:pPr>
      <w:r>
        <w:rPr>
          <w:rFonts w:hint="eastAsia" w:ascii="Tahoma" w:hAnsi="Tahoma" w:cs="Tahoma"/>
          <w:b/>
          <w:bCs/>
          <w:kern w:val="0"/>
          <w:sz w:val="28"/>
          <w:szCs w:val="28"/>
        </w:rPr>
        <w:t>办理离校手续时：秋季班学员请使用网上离校系统（离校手续办理登录</w:t>
      </w:r>
      <w:r>
        <w:fldChar w:fldCharType="begin"/>
      </w:r>
      <w:r>
        <w:instrText xml:space="preserve"> HYPERLINK "http://i.kmust.edu.cn/" </w:instrText>
      </w:r>
      <w:r>
        <w:fldChar w:fldCharType="separate"/>
      </w:r>
      <w:r>
        <w:rPr>
          <w:rFonts w:ascii="Tahoma" w:hAnsi="Tahoma" w:cs="Tahoma"/>
          <w:b/>
          <w:bCs/>
          <w:kern w:val="0"/>
        </w:rPr>
        <w:t>http://i.kmust.edu.cn/</w:t>
      </w:r>
      <w:r>
        <w:rPr>
          <w:rFonts w:ascii="Tahoma" w:hAnsi="Tahoma" w:cs="Tahoma"/>
          <w:b/>
          <w:bCs/>
          <w:kern w:val="0"/>
        </w:rPr>
        <w:fldChar w:fldCharType="end"/>
      </w:r>
      <w:r>
        <w:rPr>
          <w:rFonts w:hint="eastAsia" w:ascii="Tahoma" w:hAnsi="Tahoma" w:cs="Tahoma"/>
          <w:b/>
          <w:bCs/>
          <w:kern w:val="0"/>
          <w:sz w:val="28"/>
          <w:szCs w:val="28"/>
        </w:rPr>
        <w:t>，用户名为：学号，密码为：身份证后六位）；春季班学员请到办公室找谢老师领取纸质的离校程序单办理。</w:t>
      </w:r>
    </w:p>
    <w:p>
      <w:pPr>
        <w:widowControl/>
        <w:spacing w:line="312" w:lineRule="auto"/>
        <w:jc w:val="left"/>
        <w:rPr>
          <w:rFonts w:ascii="Tahoma" w:hAnsi="Tahoma" w:cs="Tahoma"/>
          <w:kern w:val="0"/>
          <w:sz w:val="28"/>
          <w:szCs w:val="28"/>
        </w:rPr>
      </w:pPr>
      <w:r>
        <w:rPr>
          <w:rFonts w:hint="eastAsia" w:ascii="Tahoma" w:hAnsi="Tahoma" w:cs="Tahoma"/>
          <w:kern w:val="0"/>
          <w:sz w:val="28"/>
          <w:szCs w:val="28"/>
        </w:rPr>
        <w:t xml:space="preserve"> 办公室：管经学院512室</w:t>
      </w:r>
    </w:p>
    <w:p>
      <w:pPr>
        <w:widowControl/>
        <w:spacing w:line="312" w:lineRule="auto"/>
        <w:jc w:val="left"/>
        <w:rPr>
          <w:rFonts w:ascii="Tahoma" w:hAnsi="Tahoma" w:cs="Tahoma"/>
          <w:kern w:val="0"/>
          <w:sz w:val="28"/>
          <w:szCs w:val="28"/>
        </w:rPr>
      </w:pPr>
      <w:r>
        <w:rPr>
          <w:rFonts w:hint="eastAsia" w:ascii="Tahoma" w:hAnsi="Tahoma" w:cs="Tahoma"/>
          <w:kern w:val="0"/>
          <w:sz w:val="28"/>
          <w:szCs w:val="28"/>
        </w:rPr>
        <w:t xml:space="preserve">        联系人：王青云       电话：65198887</w:t>
      </w:r>
    </w:p>
    <w:p>
      <w:pPr>
        <w:ind w:firstLine="7200" w:firstLineChars="2250"/>
        <w:rPr>
          <w:rFonts w:ascii="华文行楷" w:hAnsi="华文行楷" w:eastAsia="华文行楷" w:cs="华文行楷"/>
          <w:sz w:val="32"/>
          <w:szCs w:val="32"/>
        </w:rPr>
      </w:pPr>
      <w:r>
        <w:rPr>
          <w:rFonts w:hint="eastAsia" w:ascii="华文行楷" w:hAnsi="华文行楷" w:eastAsia="华文行楷" w:cs="华文行楷"/>
          <w:sz w:val="32"/>
          <w:szCs w:val="32"/>
        </w:rPr>
        <w:t xml:space="preserve">祝各位同学答辩顺利！   </w:t>
      </w:r>
    </w:p>
    <w:p>
      <w:pPr>
        <w:ind w:firstLine="7200" w:firstLineChars="2250"/>
        <w:rPr>
          <w:rFonts w:ascii="华文行楷" w:hAnsi="华文行楷" w:eastAsia="华文行楷" w:cs="华文行楷"/>
          <w:sz w:val="32"/>
          <w:szCs w:val="32"/>
        </w:rPr>
      </w:pPr>
    </w:p>
    <w:p>
      <w:pPr>
        <w:ind w:firstLine="6300" w:firstLineChars="2250"/>
        <w:rPr>
          <w:rFonts w:ascii="华文行楷" w:hAnsi="华文行楷" w:eastAsia="华文行楷" w:cs="华文行楷"/>
          <w:sz w:val="32"/>
          <w:szCs w:val="32"/>
        </w:rPr>
      </w:pPr>
      <w:r>
        <w:rPr>
          <w:rFonts w:hint="eastAsia" w:ascii="宋体" w:hAnsi="宋体" w:cs="宋体"/>
          <w:sz w:val="28"/>
          <w:szCs w:val="28"/>
        </w:rPr>
        <w:t>昆明理工大学管理与经济学院MBA办公室</w:t>
      </w:r>
    </w:p>
    <w:p>
      <w:pPr>
        <w:ind w:firstLine="6300" w:firstLineChars="2250"/>
        <w:rPr>
          <w:rFonts w:ascii="华文行楷" w:hAnsi="华文行楷" w:eastAsia="华文行楷" w:cs="华文行楷"/>
          <w:sz w:val="32"/>
          <w:szCs w:val="32"/>
        </w:rPr>
      </w:pPr>
      <w:r>
        <w:rPr>
          <w:rFonts w:hint="eastAsia" w:ascii="宋体" w:hAnsi="宋体" w:cs="宋体"/>
          <w:sz w:val="28"/>
          <w:szCs w:val="28"/>
        </w:rPr>
        <w:t>201</w:t>
      </w:r>
      <w:r>
        <w:rPr>
          <w:rFonts w:hint="eastAsia" w:ascii="宋体" w:hAnsi="宋体" w:cs="宋体"/>
          <w:sz w:val="28"/>
          <w:szCs w:val="28"/>
          <w:lang w:val="en-US" w:eastAsia="zh-CN"/>
        </w:rPr>
        <w:t>8</w:t>
      </w:r>
      <w:r>
        <w:rPr>
          <w:rFonts w:hint="eastAsia" w:ascii="宋体" w:hAnsi="宋体" w:cs="宋体"/>
          <w:sz w:val="28"/>
          <w:szCs w:val="28"/>
        </w:rPr>
        <w:t>年8月</w:t>
      </w:r>
      <w:r>
        <w:rPr>
          <w:rFonts w:hint="eastAsia" w:ascii="宋体" w:hAnsi="宋体" w:cs="宋体"/>
          <w:sz w:val="28"/>
          <w:szCs w:val="28"/>
          <w:lang w:val="en-US" w:eastAsia="zh-CN"/>
        </w:rPr>
        <w:t>18</w:t>
      </w:r>
      <w:r>
        <w:rPr>
          <w:rFonts w:hint="eastAsia" w:ascii="宋体" w:hAnsi="宋体" w:cs="宋体"/>
          <w:sz w:val="28"/>
          <w:szCs w:val="28"/>
        </w:rPr>
        <w:t>日</w:t>
      </w:r>
    </w:p>
    <w:p>
      <w:pPr>
        <w:ind w:firstLine="4725" w:firstLineChars="2250"/>
      </w:pPr>
    </w:p>
    <w:sectPr>
      <w:headerReference r:id="rId3" w:type="default"/>
      <w:pgSz w:w="16838" w:h="11906" w:orient="landscape"/>
      <w:pgMar w:top="1361" w:right="1440" w:bottom="1361"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华文行楷">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0D4434"/>
    <w:multiLevelType w:val="singleLevel"/>
    <w:tmpl w:val="530D443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F103EEC"/>
    <w:rsid w:val="00342AC6"/>
    <w:rsid w:val="003C7887"/>
    <w:rsid w:val="00451ACC"/>
    <w:rsid w:val="004811A4"/>
    <w:rsid w:val="006F7399"/>
    <w:rsid w:val="00844D0A"/>
    <w:rsid w:val="00A9100A"/>
    <w:rsid w:val="00AC0923"/>
    <w:rsid w:val="00BD36D9"/>
    <w:rsid w:val="00FE564A"/>
    <w:rsid w:val="02760D69"/>
    <w:rsid w:val="0A955E87"/>
    <w:rsid w:val="13076D31"/>
    <w:rsid w:val="1CF741B9"/>
    <w:rsid w:val="1D43072C"/>
    <w:rsid w:val="205864B1"/>
    <w:rsid w:val="27862D48"/>
    <w:rsid w:val="2B764F2B"/>
    <w:rsid w:val="31DB4026"/>
    <w:rsid w:val="36C561C0"/>
    <w:rsid w:val="402E5CBC"/>
    <w:rsid w:val="455D1E9F"/>
    <w:rsid w:val="479311EB"/>
    <w:rsid w:val="4A6001C0"/>
    <w:rsid w:val="4F103EEC"/>
    <w:rsid w:val="56D010C4"/>
    <w:rsid w:val="58FD6BA6"/>
    <w:rsid w:val="71F97CEE"/>
    <w:rsid w:val="75610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00000"/>
      <w:u w:val="none"/>
    </w:rPr>
  </w:style>
  <w:style w:type="character" w:customStyle="1" w:styleId="7">
    <w:name w:val="页脚 Char"/>
    <w:basedOn w:val="4"/>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368</Words>
  <Characters>2104</Characters>
  <Lines>17</Lines>
  <Paragraphs>4</Paragraphs>
  <ScaleCrop>false</ScaleCrop>
  <LinksUpToDate>false</LinksUpToDate>
  <CharactersWithSpaces>2468</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2016-11-04T07:59:00Z</dcterms:created>
  <dc:creator>HP</dc:creator>
  <cp:lastModifiedBy>HP</cp:lastModifiedBy>
  <cp:lastPrinted>2018-08-18T07:33:00Z</cp:lastPrinted>
  <dcterms:modified xsi:type="dcterms:W3CDTF">2018-08-18T08:15:09Z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