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863" w:rsidRDefault="003D4863">
      <w:pPr>
        <w:jc w:val="center"/>
        <w:rPr>
          <w:b/>
          <w:bCs/>
          <w:sz w:val="32"/>
        </w:rPr>
      </w:pPr>
      <w:r>
        <w:rPr>
          <w:rFonts w:hint="eastAsia"/>
          <w:b/>
          <w:bCs/>
          <w:sz w:val="32"/>
        </w:rPr>
        <w:t>管理与经济学院</w:t>
      </w:r>
      <w:r w:rsidR="006B69BA">
        <w:rPr>
          <w:rFonts w:hint="eastAsia"/>
          <w:b/>
          <w:bCs/>
          <w:sz w:val="32"/>
        </w:rPr>
        <w:t>MBA</w:t>
      </w:r>
      <w:r>
        <w:rPr>
          <w:rFonts w:hint="eastAsia"/>
          <w:b/>
          <w:bCs/>
          <w:sz w:val="32"/>
        </w:rPr>
        <w:t>新生入学安排</w:t>
      </w:r>
    </w:p>
    <w:p w:rsidR="003D4863" w:rsidRDefault="003D4863">
      <w:pPr>
        <w:jc w:val="center"/>
      </w:pPr>
    </w:p>
    <w:p w:rsidR="003D4863" w:rsidRPr="006E0264" w:rsidRDefault="003D4863" w:rsidP="006E0264">
      <w:pPr>
        <w:pStyle w:val="a7"/>
        <w:numPr>
          <w:ilvl w:val="0"/>
          <w:numId w:val="5"/>
        </w:numPr>
        <w:spacing w:line="360" w:lineRule="auto"/>
        <w:ind w:firstLineChars="0"/>
        <w:rPr>
          <w:rFonts w:ascii="宋体" w:hAnsi="宋体"/>
          <w:sz w:val="28"/>
        </w:rPr>
      </w:pPr>
      <w:r w:rsidRPr="006E0264">
        <w:rPr>
          <w:rFonts w:ascii="宋体" w:hAnsi="宋体" w:hint="eastAsia"/>
          <w:sz w:val="28"/>
        </w:rPr>
        <w:t>新生报到</w:t>
      </w:r>
      <w:r w:rsidR="006E0264">
        <w:rPr>
          <w:rFonts w:ascii="宋体" w:hAnsi="宋体" w:hint="eastAsia"/>
          <w:sz w:val="28"/>
        </w:rPr>
        <w:t>程序</w:t>
      </w:r>
      <w:r w:rsidRPr="006E0264">
        <w:rPr>
          <w:rFonts w:ascii="宋体" w:hAnsi="宋体" w:hint="eastAsia"/>
          <w:sz w:val="28"/>
        </w:rPr>
        <w:t>：</w:t>
      </w:r>
    </w:p>
    <w:p w:rsidR="00CD10E0" w:rsidRPr="00F56887" w:rsidRDefault="0039680C" w:rsidP="00CD10E0">
      <w:pPr>
        <w:spacing w:line="360" w:lineRule="auto"/>
        <w:ind w:firstLineChars="200" w:firstLine="560"/>
        <w:rPr>
          <w:rFonts w:ascii="宋体" w:hAnsi="宋体"/>
          <w:sz w:val="28"/>
        </w:rPr>
      </w:pPr>
      <w:r>
        <w:rPr>
          <w:rFonts w:ascii="宋体" w:hAnsi="宋体" w:hint="eastAsia"/>
          <w:sz w:val="28"/>
        </w:rPr>
        <w:t>新生报到注册时间为8月21日—8月22日，上午8：00至下午18：00；地点在莲华校区体育馆。</w:t>
      </w:r>
      <w:r w:rsidR="006E0264">
        <w:rPr>
          <w:rFonts w:ascii="宋体" w:hAnsi="宋体" w:hint="eastAsia"/>
          <w:sz w:val="28"/>
        </w:rPr>
        <w:t>全日制学员</w:t>
      </w:r>
      <w:r w:rsidR="006E0264" w:rsidRPr="006E0264">
        <w:rPr>
          <w:rFonts w:ascii="宋体" w:hAnsi="宋体" w:hint="eastAsia"/>
          <w:sz w:val="28"/>
        </w:rPr>
        <w:t>先到社区中心办理住宿手续，然后在学生社区办公点打印《昆明理工大学2017级新生报到程序单》，按程序办理报到手续。</w:t>
      </w:r>
      <w:r w:rsidR="006E0264">
        <w:rPr>
          <w:rFonts w:ascii="宋体" w:hAnsi="宋体" w:hint="eastAsia"/>
          <w:sz w:val="28"/>
        </w:rPr>
        <w:t xml:space="preserve"> 非全日制学员直接前往</w:t>
      </w:r>
      <w:r w:rsidR="006E0264" w:rsidRPr="006E0264">
        <w:rPr>
          <w:rFonts w:ascii="宋体" w:hAnsi="宋体" w:hint="eastAsia"/>
          <w:sz w:val="28"/>
        </w:rPr>
        <w:t>学生社区办公点打印《昆明理工大学2017级新生报到程序单》，按程序办理报到手续。</w:t>
      </w:r>
      <w:r w:rsidR="00CD10E0" w:rsidRPr="00F56887">
        <w:rPr>
          <w:rFonts w:ascii="宋体" w:hAnsi="宋体" w:hint="eastAsia"/>
          <w:sz w:val="28"/>
        </w:rPr>
        <w:t>新生报到程序单在报到完毕后交回学院新生接待点，迟交的同学需要到学院办公楼</w:t>
      </w:r>
      <w:r w:rsidR="00CD10E0">
        <w:rPr>
          <w:rFonts w:ascii="宋体" w:hAnsi="宋体" w:hint="eastAsia"/>
          <w:sz w:val="28"/>
        </w:rPr>
        <w:t>512</w:t>
      </w:r>
      <w:r w:rsidR="00CD10E0" w:rsidRPr="00F56887">
        <w:rPr>
          <w:rFonts w:ascii="宋体" w:hAnsi="宋体" w:hint="eastAsia"/>
          <w:sz w:val="28"/>
        </w:rPr>
        <w:t>研究生教育办公室交。不交回报到单视为没有前来报到。</w:t>
      </w:r>
    </w:p>
    <w:p w:rsidR="006A00EE" w:rsidRDefault="003D4863" w:rsidP="006A00EE">
      <w:pPr>
        <w:pStyle w:val="a7"/>
        <w:numPr>
          <w:ilvl w:val="0"/>
          <w:numId w:val="5"/>
        </w:numPr>
        <w:spacing w:line="360" w:lineRule="auto"/>
        <w:ind w:firstLineChars="0"/>
        <w:rPr>
          <w:rFonts w:ascii="宋体" w:hAnsi="宋体"/>
          <w:sz w:val="28"/>
        </w:rPr>
      </w:pPr>
      <w:r w:rsidRPr="006A00EE">
        <w:rPr>
          <w:rFonts w:ascii="宋体" w:hAnsi="宋体" w:hint="eastAsia"/>
          <w:sz w:val="28"/>
        </w:rPr>
        <w:t>新生入</w:t>
      </w:r>
      <w:r w:rsidR="00895A32" w:rsidRPr="006A00EE">
        <w:rPr>
          <w:rFonts w:ascii="宋体" w:hAnsi="宋体" w:hint="eastAsia"/>
          <w:sz w:val="28"/>
        </w:rPr>
        <w:t>学安排</w:t>
      </w:r>
      <w:r w:rsidRPr="006A00EE">
        <w:rPr>
          <w:rFonts w:ascii="宋体" w:hAnsi="宋体" w:hint="eastAsia"/>
          <w:sz w:val="28"/>
        </w:rPr>
        <w:t xml:space="preserve">： </w:t>
      </w:r>
    </w:p>
    <w:tbl>
      <w:tblPr>
        <w:tblpPr w:leftFromText="180" w:rightFromText="180" w:vertAnchor="text" w:horzAnchor="page" w:tblpX="2009" w:tblpY="62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3274"/>
        <w:gridCol w:w="3580"/>
      </w:tblGrid>
      <w:tr w:rsidR="00C9166C" w:rsidTr="0080213F">
        <w:trPr>
          <w:trHeight w:val="753"/>
        </w:trPr>
        <w:tc>
          <w:tcPr>
            <w:tcW w:w="1668" w:type="dxa"/>
            <w:vAlign w:val="center"/>
          </w:tcPr>
          <w:p w:rsidR="00C9166C" w:rsidRDefault="00C9166C" w:rsidP="0080213F">
            <w:pPr>
              <w:spacing w:line="360" w:lineRule="auto"/>
              <w:jc w:val="center"/>
              <w:rPr>
                <w:rFonts w:ascii="Calibri" w:hAnsi="Calibri"/>
                <w:b/>
                <w:color w:val="FF0000"/>
                <w:sz w:val="24"/>
              </w:rPr>
            </w:pPr>
            <w:r>
              <w:rPr>
                <w:rFonts w:ascii="Calibri" w:hAnsi="Calibri" w:hint="eastAsia"/>
                <w:b/>
                <w:color w:val="FF0000"/>
                <w:sz w:val="24"/>
              </w:rPr>
              <w:t>时间及安排</w:t>
            </w:r>
          </w:p>
        </w:tc>
        <w:tc>
          <w:tcPr>
            <w:tcW w:w="3274" w:type="dxa"/>
            <w:vAlign w:val="center"/>
          </w:tcPr>
          <w:p w:rsidR="00C9166C" w:rsidRDefault="00C9166C" w:rsidP="0080213F">
            <w:pPr>
              <w:spacing w:line="360" w:lineRule="auto"/>
              <w:jc w:val="center"/>
              <w:rPr>
                <w:rFonts w:ascii="Calibri" w:hAnsi="Calibri"/>
                <w:b/>
                <w:color w:val="FF0000"/>
                <w:sz w:val="24"/>
              </w:rPr>
            </w:pPr>
            <w:r>
              <w:rPr>
                <w:rFonts w:ascii="Calibri" w:hAnsi="Calibri" w:hint="eastAsia"/>
                <w:b/>
                <w:color w:val="FF0000"/>
                <w:sz w:val="24"/>
              </w:rPr>
              <w:t>活动安排</w:t>
            </w:r>
          </w:p>
        </w:tc>
        <w:tc>
          <w:tcPr>
            <w:tcW w:w="3580" w:type="dxa"/>
            <w:vAlign w:val="center"/>
          </w:tcPr>
          <w:p w:rsidR="00C9166C" w:rsidRDefault="00C9166C" w:rsidP="0080213F">
            <w:pPr>
              <w:spacing w:line="360" w:lineRule="auto"/>
              <w:jc w:val="center"/>
              <w:rPr>
                <w:rFonts w:ascii="Calibri" w:hAnsi="Calibri"/>
                <w:b/>
                <w:color w:val="FF0000"/>
                <w:sz w:val="24"/>
              </w:rPr>
            </w:pPr>
            <w:r>
              <w:rPr>
                <w:rFonts w:ascii="Calibri" w:hAnsi="Calibri" w:hint="eastAsia"/>
                <w:b/>
                <w:color w:val="FF0000"/>
                <w:sz w:val="24"/>
              </w:rPr>
              <w:t>地点</w:t>
            </w:r>
          </w:p>
        </w:tc>
      </w:tr>
      <w:tr w:rsidR="00C9166C" w:rsidTr="0080213F">
        <w:trPr>
          <w:trHeight w:val="972"/>
        </w:trPr>
        <w:tc>
          <w:tcPr>
            <w:tcW w:w="1668" w:type="dxa"/>
            <w:vAlign w:val="center"/>
          </w:tcPr>
          <w:p w:rsidR="00C9166C" w:rsidRPr="00766FCD" w:rsidRDefault="004F678E" w:rsidP="004F678E">
            <w:pPr>
              <w:spacing w:line="360" w:lineRule="auto"/>
              <w:jc w:val="center"/>
              <w:rPr>
                <w:rFonts w:ascii="Calibri" w:hAnsi="Calibri"/>
                <w:color w:val="FF0000"/>
                <w:sz w:val="24"/>
                <w:highlight w:val="yellow"/>
              </w:rPr>
            </w:pPr>
            <w:r>
              <w:rPr>
                <w:rFonts w:ascii="Calibri" w:hAnsi="Calibri" w:hint="eastAsia"/>
                <w:color w:val="FF0000"/>
                <w:sz w:val="24"/>
                <w:highlight w:val="yellow"/>
              </w:rPr>
              <w:t>另行通知</w:t>
            </w:r>
          </w:p>
        </w:tc>
        <w:tc>
          <w:tcPr>
            <w:tcW w:w="3274" w:type="dxa"/>
            <w:vAlign w:val="center"/>
          </w:tcPr>
          <w:p w:rsidR="00C9166C" w:rsidRPr="00766FCD" w:rsidRDefault="00C9166C" w:rsidP="0080213F">
            <w:pPr>
              <w:spacing w:line="360" w:lineRule="auto"/>
              <w:jc w:val="center"/>
              <w:rPr>
                <w:rFonts w:ascii="Calibri" w:hAnsi="Calibri"/>
                <w:color w:val="FF0000"/>
                <w:sz w:val="24"/>
                <w:highlight w:val="yellow"/>
              </w:rPr>
            </w:pPr>
            <w:r w:rsidRPr="00766FCD">
              <w:rPr>
                <w:rFonts w:ascii="Calibri" w:hAnsi="Calibri" w:hint="eastAsia"/>
                <w:color w:val="FF0000"/>
                <w:sz w:val="24"/>
                <w:highlight w:val="yellow"/>
              </w:rPr>
              <w:t>2017</w:t>
            </w:r>
            <w:r w:rsidRPr="00766FCD">
              <w:rPr>
                <w:rFonts w:ascii="Calibri" w:hAnsi="Calibri" w:hint="eastAsia"/>
                <w:color w:val="FF0000"/>
                <w:sz w:val="24"/>
                <w:highlight w:val="yellow"/>
              </w:rPr>
              <w:t>级研究生开学典礼</w:t>
            </w:r>
            <w:r>
              <w:rPr>
                <w:rFonts w:ascii="Calibri" w:hAnsi="Calibri" w:hint="eastAsia"/>
                <w:color w:val="FF0000"/>
                <w:sz w:val="24"/>
                <w:highlight w:val="yellow"/>
              </w:rPr>
              <w:t>及学前教育</w:t>
            </w:r>
          </w:p>
        </w:tc>
        <w:tc>
          <w:tcPr>
            <w:tcW w:w="3580" w:type="dxa"/>
            <w:vAlign w:val="center"/>
          </w:tcPr>
          <w:p w:rsidR="00C9166C" w:rsidRPr="00766FCD" w:rsidRDefault="004F678E" w:rsidP="004F678E">
            <w:pPr>
              <w:spacing w:line="360" w:lineRule="auto"/>
              <w:rPr>
                <w:rFonts w:ascii="Calibri" w:hAnsi="Calibri"/>
                <w:color w:val="FF0000"/>
                <w:sz w:val="24"/>
                <w:highlight w:val="yellow"/>
              </w:rPr>
            </w:pPr>
            <w:r>
              <w:rPr>
                <w:rFonts w:ascii="Calibri" w:hAnsi="Calibri" w:hint="eastAsia"/>
                <w:color w:val="FF0000"/>
                <w:sz w:val="24"/>
                <w:highlight w:val="yellow"/>
              </w:rPr>
              <w:t xml:space="preserve">          </w:t>
            </w:r>
            <w:r>
              <w:rPr>
                <w:rFonts w:ascii="Calibri" w:hAnsi="Calibri" w:hint="eastAsia"/>
                <w:color w:val="FF0000"/>
                <w:sz w:val="24"/>
                <w:highlight w:val="yellow"/>
              </w:rPr>
              <w:t>另行通知</w:t>
            </w:r>
          </w:p>
        </w:tc>
      </w:tr>
      <w:tr w:rsidR="00C9166C" w:rsidTr="0080213F">
        <w:trPr>
          <w:trHeight w:val="972"/>
        </w:trPr>
        <w:tc>
          <w:tcPr>
            <w:tcW w:w="1668" w:type="dxa"/>
            <w:vAlign w:val="center"/>
          </w:tcPr>
          <w:p w:rsidR="00C9166C" w:rsidRDefault="00C9166C" w:rsidP="0080213F">
            <w:pPr>
              <w:spacing w:line="360" w:lineRule="auto"/>
              <w:jc w:val="center"/>
              <w:rPr>
                <w:rFonts w:ascii="Calibri" w:hAnsi="Calibri"/>
                <w:color w:val="FF0000"/>
                <w:sz w:val="24"/>
              </w:rPr>
            </w:pPr>
            <w:r>
              <w:rPr>
                <w:rFonts w:ascii="Calibri" w:hAnsi="Calibri" w:hint="eastAsia"/>
                <w:color w:val="FF0000"/>
                <w:sz w:val="24"/>
              </w:rPr>
              <w:t>8</w:t>
            </w:r>
            <w:r>
              <w:rPr>
                <w:rFonts w:ascii="Calibri" w:hAnsi="Calibri" w:hint="eastAsia"/>
                <w:color w:val="FF0000"/>
                <w:sz w:val="24"/>
              </w:rPr>
              <w:t>月</w:t>
            </w:r>
            <w:r>
              <w:rPr>
                <w:rFonts w:ascii="Calibri" w:hAnsi="Calibri" w:hint="eastAsia"/>
                <w:color w:val="FF0000"/>
                <w:sz w:val="24"/>
              </w:rPr>
              <w:t>22</w:t>
            </w:r>
            <w:r>
              <w:rPr>
                <w:rFonts w:ascii="Calibri" w:hAnsi="Calibri" w:hint="eastAsia"/>
                <w:color w:val="FF0000"/>
                <w:sz w:val="24"/>
              </w:rPr>
              <w:t>日</w:t>
            </w:r>
          </w:p>
          <w:p w:rsidR="00C9166C" w:rsidRDefault="00C9166C" w:rsidP="0080213F">
            <w:pPr>
              <w:spacing w:line="360" w:lineRule="auto"/>
              <w:jc w:val="center"/>
              <w:rPr>
                <w:rFonts w:ascii="Calibri" w:hAnsi="Calibri"/>
                <w:color w:val="FF0000"/>
                <w:sz w:val="24"/>
              </w:rPr>
            </w:pPr>
            <w:r>
              <w:rPr>
                <w:rFonts w:ascii="Calibri" w:hAnsi="Calibri" w:hint="eastAsia"/>
                <w:color w:val="FF0000"/>
                <w:sz w:val="24"/>
              </w:rPr>
              <w:t>18:30-22:00</w:t>
            </w:r>
          </w:p>
        </w:tc>
        <w:tc>
          <w:tcPr>
            <w:tcW w:w="3274" w:type="dxa"/>
            <w:vAlign w:val="center"/>
          </w:tcPr>
          <w:p w:rsidR="00C9166C" w:rsidRDefault="00C9166C" w:rsidP="0080213F">
            <w:pPr>
              <w:spacing w:line="360" w:lineRule="auto"/>
              <w:jc w:val="center"/>
              <w:rPr>
                <w:rFonts w:ascii="Calibri" w:hAnsi="Calibri"/>
                <w:color w:val="FF0000"/>
                <w:sz w:val="24"/>
              </w:rPr>
            </w:pPr>
            <w:r>
              <w:rPr>
                <w:rFonts w:ascii="Calibri" w:hAnsi="Calibri" w:hint="eastAsia"/>
                <w:color w:val="FF0000"/>
                <w:sz w:val="24"/>
              </w:rPr>
              <w:t>导师介绍会（工商、营销、会计）</w:t>
            </w:r>
          </w:p>
        </w:tc>
        <w:tc>
          <w:tcPr>
            <w:tcW w:w="3580" w:type="dxa"/>
            <w:vAlign w:val="center"/>
          </w:tcPr>
          <w:p w:rsidR="00C9166C" w:rsidRDefault="00C9166C" w:rsidP="0080213F">
            <w:pPr>
              <w:spacing w:line="360" w:lineRule="auto"/>
              <w:jc w:val="center"/>
              <w:rPr>
                <w:rFonts w:ascii="Calibri" w:hAnsi="Calibri"/>
                <w:color w:val="FF0000"/>
                <w:sz w:val="24"/>
              </w:rPr>
            </w:pPr>
            <w:r w:rsidRPr="003072C1">
              <w:rPr>
                <w:rFonts w:ascii="Calibri" w:hAnsi="Calibri" w:hint="eastAsia"/>
                <w:color w:val="FF0000"/>
                <w:sz w:val="24"/>
              </w:rPr>
              <w:t>管经学院</w:t>
            </w:r>
            <w:r w:rsidRPr="003072C1">
              <w:rPr>
                <w:rFonts w:ascii="Calibri" w:hAnsi="Calibri" w:hint="eastAsia"/>
                <w:color w:val="FF0000"/>
                <w:sz w:val="24"/>
              </w:rPr>
              <w:t>502</w:t>
            </w:r>
            <w:r w:rsidRPr="003072C1">
              <w:rPr>
                <w:rFonts w:ascii="Calibri" w:hAnsi="Calibri" w:hint="eastAsia"/>
                <w:color w:val="FF0000"/>
                <w:sz w:val="24"/>
              </w:rPr>
              <w:t>报告厅</w:t>
            </w:r>
          </w:p>
        </w:tc>
      </w:tr>
      <w:tr w:rsidR="00C9166C" w:rsidTr="0080213F">
        <w:trPr>
          <w:trHeight w:val="972"/>
        </w:trPr>
        <w:tc>
          <w:tcPr>
            <w:tcW w:w="1668" w:type="dxa"/>
            <w:vAlign w:val="center"/>
          </w:tcPr>
          <w:p w:rsidR="00C9166C" w:rsidRDefault="00C9166C" w:rsidP="0080213F">
            <w:pPr>
              <w:spacing w:line="360" w:lineRule="auto"/>
              <w:jc w:val="center"/>
              <w:rPr>
                <w:rFonts w:ascii="Calibri" w:hAnsi="Calibri"/>
                <w:color w:val="FF0000"/>
                <w:sz w:val="24"/>
              </w:rPr>
            </w:pPr>
            <w:r>
              <w:rPr>
                <w:rFonts w:ascii="Calibri" w:hAnsi="Calibri" w:hint="eastAsia"/>
                <w:color w:val="FF0000"/>
                <w:sz w:val="24"/>
              </w:rPr>
              <w:t>8</w:t>
            </w:r>
            <w:r>
              <w:rPr>
                <w:rFonts w:ascii="Calibri" w:hAnsi="Calibri" w:hint="eastAsia"/>
                <w:color w:val="FF0000"/>
                <w:sz w:val="24"/>
              </w:rPr>
              <w:t>月</w:t>
            </w:r>
            <w:r>
              <w:rPr>
                <w:rFonts w:ascii="Calibri" w:hAnsi="Calibri" w:hint="eastAsia"/>
                <w:color w:val="FF0000"/>
                <w:sz w:val="24"/>
              </w:rPr>
              <w:t>23</w:t>
            </w:r>
            <w:r>
              <w:rPr>
                <w:rFonts w:ascii="Calibri" w:hAnsi="Calibri" w:hint="eastAsia"/>
                <w:color w:val="FF0000"/>
                <w:sz w:val="24"/>
              </w:rPr>
              <w:t>日</w:t>
            </w:r>
          </w:p>
          <w:p w:rsidR="00C9166C" w:rsidRDefault="00C9166C" w:rsidP="0080213F">
            <w:pPr>
              <w:spacing w:line="360" w:lineRule="auto"/>
              <w:jc w:val="center"/>
              <w:rPr>
                <w:rFonts w:ascii="Calibri" w:hAnsi="Calibri"/>
                <w:color w:val="FF0000"/>
                <w:sz w:val="24"/>
              </w:rPr>
            </w:pPr>
            <w:r>
              <w:rPr>
                <w:rFonts w:ascii="Calibri" w:hAnsi="Calibri" w:hint="eastAsia"/>
                <w:color w:val="FF0000"/>
                <w:sz w:val="24"/>
              </w:rPr>
              <w:t>18:30-22:00</w:t>
            </w:r>
          </w:p>
        </w:tc>
        <w:tc>
          <w:tcPr>
            <w:tcW w:w="3274" w:type="dxa"/>
            <w:vAlign w:val="center"/>
          </w:tcPr>
          <w:p w:rsidR="00C9166C" w:rsidRDefault="00C9166C" w:rsidP="0080213F">
            <w:pPr>
              <w:spacing w:line="360" w:lineRule="auto"/>
              <w:jc w:val="center"/>
              <w:rPr>
                <w:rFonts w:ascii="Calibri" w:hAnsi="Calibri"/>
                <w:color w:val="FF0000"/>
                <w:sz w:val="24"/>
              </w:rPr>
            </w:pPr>
            <w:r>
              <w:rPr>
                <w:rFonts w:ascii="Calibri" w:hAnsi="Calibri" w:hint="eastAsia"/>
                <w:color w:val="FF0000"/>
                <w:sz w:val="24"/>
              </w:rPr>
              <w:t>导师介绍会（信管、应用经济、金融）</w:t>
            </w:r>
          </w:p>
        </w:tc>
        <w:tc>
          <w:tcPr>
            <w:tcW w:w="3580" w:type="dxa"/>
            <w:vAlign w:val="center"/>
          </w:tcPr>
          <w:p w:rsidR="00C9166C" w:rsidRDefault="00C9166C" w:rsidP="0080213F">
            <w:pPr>
              <w:spacing w:line="360" w:lineRule="auto"/>
              <w:jc w:val="center"/>
              <w:rPr>
                <w:rFonts w:ascii="Calibri" w:hAnsi="Calibri"/>
                <w:color w:val="FF0000"/>
                <w:sz w:val="24"/>
              </w:rPr>
            </w:pPr>
            <w:r w:rsidRPr="003072C1">
              <w:rPr>
                <w:rFonts w:ascii="Calibri" w:hAnsi="Calibri" w:hint="eastAsia"/>
                <w:color w:val="FF0000"/>
                <w:sz w:val="24"/>
              </w:rPr>
              <w:t>管经学院</w:t>
            </w:r>
            <w:r w:rsidRPr="003072C1">
              <w:rPr>
                <w:rFonts w:ascii="Calibri" w:hAnsi="Calibri" w:hint="eastAsia"/>
                <w:color w:val="FF0000"/>
                <w:sz w:val="24"/>
              </w:rPr>
              <w:t>502</w:t>
            </w:r>
            <w:r w:rsidRPr="003072C1">
              <w:rPr>
                <w:rFonts w:ascii="Calibri" w:hAnsi="Calibri" w:hint="eastAsia"/>
                <w:color w:val="FF0000"/>
                <w:sz w:val="24"/>
              </w:rPr>
              <w:t>报告厅</w:t>
            </w:r>
          </w:p>
        </w:tc>
      </w:tr>
      <w:tr w:rsidR="00C9166C" w:rsidTr="0080213F">
        <w:trPr>
          <w:trHeight w:val="1348"/>
        </w:trPr>
        <w:tc>
          <w:tcPr>
            <w:tcW w:w="1668" w:type="dxa"/>
            <w:vAlign w:val="center"/>
          </w:tcPr>
          <w:p w:rsidR="00C9166C" w:rsidRDefault="00C9166C" w:rsidP="0080213F">
            <w:pPr>
              <w:spacing w:line="360" w:lineRule="auto"/>
              <w:jc w:val="center"/>
              <w:rPr>
                <w:rFonts w:ascii="Calibri" w:hAnsi="Calibri"/>
                <w:color w:val="FF0000"/>
                <w:sz w:val="24"/>
              </w:rPr>
            </w:pPr>
            <w:r>
              <w:rPr>
                <w:rFonts w:ascii="Calibri" w:hAnsi="Calibri" w:hint="eastAsia"/>
                <w:color w:val="FF0000"/>
                <w:sz w:val="24"/>
              </w:rPr>
              <w:t>8</w:t>
            </w:r>
            <w:r>
              <w:rPr>
                <w:rFonts w:ascii="Calibri" w:hAnsi="Calibri" w:hint="eastAsia"/>
                <w:color w:val="FF0000"/>
                <w:sz w:val="24"/>
              </w:rPr>
              <w:t>月</w:t>
            </w:r>
            <w:r>
              <w:rPr>
                <w:rFonts w:ascii="Calibri" w:hAnsi="Calibri" w:hint="eastAsia"/>
                <w:color w:val="FF0000"/>
                <w:sz w:val="24"/>
              </w:rPr>
              <w:t>25</w:t>
            </w:r>
            <w:r>
              <w:rPr>
                <w:rFonts w:ascii="Calibri" w:hAnsi="Calibri" w:hint="eastAsia"/>
                <w:color w:val="FF0000"/>
                <w:sz w:val="24"/>
              </w:rPr>
              <w:t>日</w:t>
            </w:r>
            <w:r>
              <w:rPr>
                <w:rFonts w:ascii="Calibri" w:hAnsi="Calibri" w:hint="eastAsia"/>
                <w:color w:val="FF0000"/>
                <w:sz w:val="24"/>
              </w:rPr>
              <w:t>7:30</w:t>
            </w:r>
          </w:p>
        </w:tc>
        <w:tc>
          <w:tcPr>
            <w:tcW w:w="3274" w:type="dxa"/>
            <w:vAlign w:val="center"/>
          </w:tcPr>
          <w:p w:rsidR="00C9166C" w:rsidRDefault="00C9166C" w:rsidP="0080213F">
            <w:pPr>
              <w:spacing w:line="360" w:lineRule="auto"/>
              <w:jc w:val="center"/>
              <w:rPr>
                <w:rFonts w:ascii="Calibri" w:hAnsi="Calibri"/>
                <w:color w:val="FF0000"/>
                <w:sz w:val="24"/>
              </w:rPr>
            </w:pPr>
            <w:r>
              <w:rPr>
                <w:rFonts w:ascii="Calibri" w:hAnsi="Calibri" w:hint="eastAsia"/>
                <w:color w:val="FF0000"/>
                <w:sz w:val="24"/>
              </w:rPr>
              <w:t>MBA</w:t>
            </w:r>
            <w:r>
              <w:rPr>
                <w:rFonts w:ascii="Calibri" w:hAnsi="Calibri" w:hint="eastAsia"/>
                <w:color w:val="FF0000"/>
                <w:sz w:val="24"/>
              </w:rPr>
              <w:t>拓展训练</w:t>
            </w:r>
          </w:p>
        </w:tc>
        <w:tc>
          <w:tcPr>
            <w:tcW w:w="3580" w:type="dxa"/>
            <w:vAlign w:val="center"/>
          </w:tcPr>
          <w:p w:rsidR="00C9166C" w:rsidRDefault="00C9166C" w:rsidP="0080213F">
            <w:pPr>
              <w:spacing w:line="360" w:lineRule="auto"/>
              <w:jc w:val="center"/>
              <w:rPr>
                <w:rFonts w:ascii="Calibri" w:hAnsi="Calibri"/>
                <w:color w:val="FF0000"/>
                <w:sz w:val="24"/>
              </w:rPr>
            </w:pPr>
            <w:r w:rsidRPr="00766FCD">
              <w:rPr>
                <w:rFonts w:ascii="Calibri" w:hAnsi="Calibri" w:hint="eastAsia"/>
                <w:color w:val="FF0000"/>
                <w:sz w:val="24"/>
              </w:rPr>
              <w:t>莲华车队（学生食堂旁）乘车，不得自驾，着运动装、运动鞋。</w:t>
            </w:r>
          </w:p>
        </w:tc>
      </w:tr>
    </w:tbl>
    <w:p w:rsidR="00743AC8" w:rsidRPr="00A80FEE" w:rsidRDefault="00743AC8" w:rsidP="00A80FEE">
      <w:pPr>
        <w:spacing w:line="360" w:lineRule="auto"/>
        <w:rPr>
          <w:rFonts w:ascii="宋体" w:hAnsi="宋体"/>
          <w:color w:val="000000"/>
          <w:sz w:val="28"/>
        </w:rPr>
      </w:pPr>
      <w:r w:rsidRPr="00A80FEE">
        <w:rPr>
          <w:rFonts w:ascii="宋体" w:hAnsi="宋体" w:hint="eastAsia"/>
          <w:color w:val="000000"/>
          <w:sz w:val="28"/>
        </w:rPr>
        <w:t>3.新生正式上课时间：</w:t>
      </w:r>
      <w:r w:rsidR="00D943B0">
        <w:rPr>
          <w:rFonts w:ascii="宋体" w:hAnsi="宋体" w:hint="eastAsia"/>
          <w:color w:val="000000"/>
          <w:sz w:val="28"/>
        </w:rPr>
        <w:t>根据自己选班情况按时上课</w:t>
      </w:r>
      <w:r w:rsidR="00615498">
        <w:rPr>
          <w:rFonts w:ascii="宋体" w:hAnsi="宋体" w:hint="eastAsia"/>
          <w:color w:val="000000"/>
          <w:sz w:val="28"/>
        </w:rPr>
        <w:t>，在报到</w:t>
      </w:r>
      <w:r w:rsidR="00E3221E">
        <w:rPr>
          <w:rFonts w:ascii="宋体" w:hAnsi="宋体" w:hint="eastAsia"/>
          <w:color w:val="000000"/>
          <w:sz w:val="28"/>
        </w:rPr>
        <w:t>时</w:t>
      </w:r>
      <w:r w:rsidR="00615498">
        <w:rPr>
          <w:rFonts w:ascii="宋体" w:hAnsi="宋体" w:hint="eastAsia"/>
          <w:color w:val="000000"/>
          <w:sz w:val="28"/>
        </w:rPr>
        <w:t>录指纹数据。</w:t>
      </w:r>
    </w:p>
    <w:p w:rsidR="00D943B0" w:rsidRPr="00D45507" w:rsidRDefault="00743AC8" w:rsidP="009B0F45">
      <w:pPr>
        <w:spacing w:line="360" w:lineRule="auto"/>
        <w:ind w:firstLineChars="200" w:firstLine="560"/>
        <w:rPr>
          <w:sz w:val="24"/>
        </w:rPr>
      </w:pPr>
      <w:r w:rsidRPr="00A80FEE">
        <w:rPr>
          <w:rFonts w:ascii="宋体" w:hAnsi="宋体" w:hint="eastAsia"/>
          <w:color w:val="000000"/>
          <w:sz w:val="28"/>
        </w:rPr>
        <w:t>课表登陆</w:t>
      </w:r>
      <w:r w:rsidR="00D943B0">
        <w:rPr>
          <w:rFonts w:ascii="宋体" w:hAnsi="宋体" w:hint="eastAsia"/>
          <w:color w:val="000000"/>
          <w:sz w:val="28"/>
        </w:rPr>
        <w:t>MBA网站</w:t>
      </w:r>
      <w:hyperlink r:id="rId7" w:tgtFrame="_blank" w:history="1">
        <w:r w:rsidR="00D943B0">
          <w:rPr>
            <w:rStyle w:val="a4"/>
          </w:rPr>
          <w:t>http://mba.kmust.edu.cn/</w:t>
        </w:r>
      </w:hyperlink>
      <w:r w:rsidR="001C6181" w:rsidRPr="001C6181">
        <w:rPr>
          <w:rFonts w:ascii="宋体" w:hAnsi="宋体" w:hint="eastAsia"/>
          <w:color w:val="000000"/>
          <w:sz w:val="28"/>
        </w:rPr>
        <w:t>或QQ群中</w:t>
      </w:r>
      <w:r w:rsidRPr="00A80FEE">
        <w:rPr>
          <w:rFonts w:ascii="宋体" w:hAnsi="宋体" w:hint="eastAsia"/>
          <w:color w:val="000000"/>
          <w:sz w:val="28"/>
        </w:rPr>
        <w:t>下载。</w:t>
      </w:r>
    </w:p>
    <w:p w:rsidR="009B0F45" w:rsidRDefault="00743AC8" w:rsidP="00743AC8">
      <w:pPr>
        <w:spacing w:line="360" w:lineRule="auto"/>
        <w:rPr>
          <w:rFonts w:ascii="宋体" w:hAnsi="宋体"/>
          <w:sz w:val="28"/>
        </w:rPr>
      </w:pPr>
      <w:r>
        <w:rPr>
          <w:rFonts w:ascii="宋体" w:hAnsi="宋体" w:hint="eastAsia"/>
          <w:sz w:val="28"/>
        </w:rPr>
        <w:t>4.</w:t>
      </w:r>
      <w:r w:rsidR="00D943B0">
        <w:rPr>
          <w:rFonts w:ascii="宋体" w:hAnsi="宋体" w:hint="eastAsia"/>
          <w:sz w:val="28"/>
        </w:rPr>
        <w:t>上课教材自行购买</w:t>
      </w:r>
      <w:r w:rsidR="0096094B">
        <w:rPr>
          <w:rFonts w:ascii="宋体" w:hAnsi="宋体" w:hint="eastAsia"/>
          <w:sz w:val="28"/>
        </w:rPr>
        <w:t>。</w:t>
      </w:r>
    </w:p>
    <w:p w:rsidR="00743AC8" w:rsidRDefault="0096094B" w:rsidP="00743AC8">
      <w:pPr>
        <w:spacing w:line="360" w:lineRule="auto"/>
        <w:rPr>
          <w:sz w:val="28"/>
          <w:szCs w:val="28"/>
        </w:rPr>
      </w:pPr>
      <w:r>
        <w:rPr>
          <w:rFonts w:ascii="宋体" w:hAnsi="宋体" w:hint="eastAsia"/>
          <w:sz w:val="28"/>
        </w:rPr>
        <w:lastRenderedPageBreak/>
        <w:t>5.</w:t>
      </w:r>
      <w:r w:rsidR="009B0F45" w:rsidRPr="009B0F45">
        <w:rPr>
          <w:rFonts w:hint="eastAsia"/>
          <w:sz w:val="28"/>
          <w:szCs w:val="28"/>
        </w:rPr>
        <w:t>新生必须登录“昆明理工大学学科、学位与研究生教育综合管理系统”补充并提交个人基本信息，请使用火狐浏览器或</w:t>
      </w:r>
      <w:r w:rsidR="009B0F45" w:rsidRPr="009B0F45">
        <w:rPr>
          <w:rFonts w:hint="eastAsia"/>
          <w:sz w:val="28"/>
          <w:szCs w:val="28"/>
        </w:rPr>
        <w:t>360</w:t>
      </w:r>
      <w:r w:rsidR="009B0F45" w:rsidRPr="009B0F45">
        <w:rPr>
          <w:rFonts w:hint="eastAsia"/>
          <w:sz w:val="28"/>
          <w:szCs w:val="28"/>
        </w:rPr>
        <w:t>浏览器</w:t>
      </w:r>
      <w:r w:rsidR="009B0F45" w:rsidRPr="009B0F45">
        <w:rPr>
          <w:rFonts w:hint="eastAsia"/>
          <w:sz w:val="28"/>
          <w:szCs w:val="28"/>
        </w:rPr>
        <w:t>7</w:t>
      </w:r>
      <w:r w:rsidR="009B0F45" w:rsidRPr="009B0F45">
        <w:rPr>
          <w:rFonts w:hint="eastAsia"/>
          <w:sz w:val="28"/>
          <w:szCs w:val="28"/>
        </w:rPr>
        <w:t>（极速模式）登录系统，时间：</w:t>
      </w:r>
      <w:r w:rsidR="009B0F45" w:rsidRPr="009B0F45">
        <w:rPr>
          <w:rFonts w:hint="eastAsia"/>
          <w:sz w:val="28"/>
          <w:szCs w:val="28"/>
        </w:rPr>
        <w:t>9</w:t>
      </w:r>
      <w:r w:rsidR="009B0F45" w:rsidRPr="009B0F45">
        <w:rPr>
          <w:rFonts w:hint="eastAsia"/>
          <w:sz w:val="28"/>
          <w:szCs w:val="28"/>
        </w:rPr>
        <w:t>月</w:t>
      </w:r>
      <w:r w:rsidR="009B0F45" w:rsidRPr="009B0F45">
        <w:rPr>
          <w:rFonts w:hint="eastAsia"/>
          <w:sz w:val="28"/>
          <w:szCs w:val="28"/>
        </w:rPr>
        <w:t>1</w:t>
      </w:r>
      <w:r w:rsidR="009B0F45" w:rsidRPr="009B0F45">
        <w:rPr>
          <w:rFonts w:hint="eastAsia"/>
          <w:sz w:val="28"/>
          <w:szCs w:val="28"/>
        </w:rPr>
        <w:t>日至</w:t>
      </w:r>
      <w:r w:rsidR="009B0F45" w:rsidRPr="009B0F45">
        <w:rPr>
          <w:rFonts w:hint="eastAsia"/>
          <w:sz w:val="28"/>
          <w:szCs w:val="28"/>
        </w:rPr>
        <w:t>9</w:t>
      </w:r>
      <w:r w:rsidR="009B0F45" w:rsidRPr="009B0F45">
        <w:rPr>
          <w:rFonts w:hint="eastAsia"/>
          <w:sz w:val="28"/>
          <w:szCs w:val="28"/>
        </w:rPr>
        <w:t>月</w:t>
      </w:r>
      <w:r w:rsidR="009B0F45" w:rsidRPr="009B0F45">
        <w:rPr>
          <w:rFonts w:hint="eastAsia"/>
          <w:sz w:val="28"/>
          <w:szCs w:val="28"/>
        </w:rPr>
        <w:t>30</w:t>
      </w:r>
      <w:r w:rsidR="009B0F45" w:rsidRPr="009B0F45">
        <w:rPr>
          <w:rFonts w:hint="eastAsia"/>
          <w:sz w:val="28"/>
          <w:szCs w:val="28"/>
        </w:rPr>
        <w:t>日</w:t>
      </w:r>
      <w:r w:rsidR="009B0F45" w:rsidRPr="009B0F45">
        <w:rPr>
          <w:rFonts w:hint="eastAsia"/>
          <w:sz w:val="28"/>
          <w:szCs w:val="28"/>
        </w:rPr>
        <w:t>,</w:t>
      </w:r>
      <w:r w:rsidR="009B0F45" w:rsidRPr="009B0F45">
        <w:rPr>
          <w:rFonts w:hint="eastAsia"/>
          <w:sz w:val="28"/>
          <w:szCs w:val="28"/>
        </w:rPr>
        <w:t>网址是：</w:t>
      </w:r>
      <w:r w:rsidR="009B0F45" w:rsidRPr="009B0F45">
        <w:rPr>
          <w:rFonts w:hint="eastAsia"/>
          <w:sz w:val="28"/>
          <w:szCs w:val="28"/>
        </w:rPr>
        <w:t>http://yjsgl.kmust.edu.cn/</w:t>
      </w:r>
      <w:r w:rsidR="009B0F45" w:rsidRPr="009B0F45">
        <w:rPr>
          <w:rFonts w:hint="eastAsia"/>
          <w:sz w:val="28"/>
          <w:szCs w:val="28"/>
        </w:rPr>
        <w:t>，（账号和密码均为本人学号），系统关闭后个人信息无法再更改，关键信息错误的，请联系各研究生培养单位研教办修改。</w:t>
      </w:r>
    </w:p>
    <w:p w:rsidR="009B0F45" w:rsidRDefault="009B0F45" w:rsidP="00743AC8">
      <w:pPr>
        <w:spacing w:line="360" w:lineRule="auto"/>
        <w:rPr>
          <w:sz w:val="28"/>
          <w:szCs w:val="28"/>
        </w:rPr>
      </w:pPr>
      <w:r>
        <w:rPr>
          <w:rFonts w:hint="eastAsia"/>
          <w:sz w:val="28"/>
          <w:szCs w:val="28"/>
        </w:rPr>
        <w:t>6.</w:t>
      </w:r>
      <w:r w:rsidR="006C57DE">
        <w:rPr>
          <w:rFonts w:hint="eastAsia"/>
          <w:sz w:val="28"/>
          <w:szCs w:val="28"/>
        </w:rPr>
        <w:t>发放给同学的校园卡涉及两个密码：“消费密码”、“查询密码”。默认密码均为身份证后六位数字（不包含字母，若最后一位是字母“</w:t>
      </w:r>
      <w:r w:rsidR="006C57DE">
        <w:rPr>
          <w:rFonts w:hint="eastAsia"/>
          <w:sz w:val="28"/>
          <w:szCs w:val="28"/>
        </w:rPr>
        <w:t>X</w:t>
      </w:r>
      <w:r w:rsidR="006C57DE">
        <w:rPr>
          <w:rFonts w:hint="eastAsia"/>
          <w:sz w:val="28"/>
          <w:szCs w:val="28"/>
        </w:rPr>
        <w:t>”，则默认密码为它前面的六位数字）。同学免费领取新卡后，请及时到“自助圈存机”上修改上述两个密码。</w:t>
      </w:r>
    </w:p>
    <w:p w:rsidR="006C57DE" w:rsidRDefault="006C57DE" w:rsidP="00743AC8">
      <w:pPr>
        <w:spacing w:line="360" w:lineRule="auto"/>
        <w:rPr>
          <w:sz w:val="28"/>
          <w:szCs w:val="28"/>
        </w:rPr>
      </w:pPr>
      <w:r>
        <w:rPr>
          <w:rFonts w:hint="eastAsia"/>
          <w:sz w:val="28"/>
          <w:szCs w:val="28"/>
        </w:rPr>
        <w:t>7.</w:t>
      </w:r>
      <w:r>
        <w:rPr>
          <w:rFonts w:hint="eastAsia"/>
          <w:sz w:val="28"/>
          <w:szCs w:val="28"/>
        </w:rPr>
        <w:t>若将档案转入学校且报到时自行带档案入校的同学请于报到期间将档案交至</w:t>
      </w:r>
      <w:r>
        <w:rPr>
          <w:rFonts w:hint="eastAsia"/>
          <w:sz w:val="28"/>
          <w:szCs w:val="28"/>
        </w:rPr>
        <w:t>MBA</w:t>
      </w:r>
      <w:r>
        <w:rPr>
          <w:rFonts w:hint="eastAsia"/>
          <w:sz w:val="28"/>
          <w:szCs w:val="28"/>
        </w:rPr>
        <w:t>报到点，请务必保证档案封存完好，若有拆封现象不予以接收。</w:t>
      </w:r>
    </w:p>
    <w:p w:rsidR="006C57DE" w:rsidRDefault="006C57DE" w:rsidP="00743AC8">
      <w:pPr>
        <w:spacing w:line="360" w:lineRule="auto"/>
        <w:rPr>
          <w:sz w:val="28"/>
          <w:szCs w:val="28"/>
        </w:rPr>
      </w:pPr>
      <w:r>
        <w:rPr>
          <w:rFonts w:hint="eastAsia"/>
          <w:sz w:val="28"/>
          <w:szCs w:val="28"/>
        </w:rPr>
        <w:t>8.</w:t>
      </w:r>
      <w:r>
        <w:rPr>
          <w:rFonts w:hint="eastAsia"/>
          <w:sz w:val="28"/>
          <w:szCs w:val="28"/>
        </w:rPr>
        <w:t>自行携带户口迁移证的同学请在报到期间</w:t>
      </w:r>
      <w:r w:rsidR="00CD28D4">
        <w:rPr>
          <w:rFonts w:hint="eastAsia"/>
          <w:sz w:val="28"/>
          <w:szCs w:val="28"/>
        </w:rPr>
        <w:t>按照《</w:t>
      </w:r>
      <w:r w:rsidR="00CD28D4" w:rsidRPr="00CD28D4">
        <w:rPr>
          <w:rFonts w:hint="eastAsia"/>
          <w:sz w:val="28"/>
          <w:szCs w:val="28"/>
        </w:rPr>
        <w:t>昆明理工大学</w:t>
      </w:r>
      <w:r w:rsidR="00CD28D4" w:rsidRPr="00CD28D4">
        <w:rPr>
          <w:rFonts w:hint="eastAsia"/>
          <w:sz w:val="28"/>
          <w:szCs w:val="28"/>
        </w:rPr>
        <w:t>2017</w:t>
      </w:r>
      <w:r w:rsidR="00CD28D4" w:rsidRPr="00CD28D4">
        <w:rPr>
          <w:rFonts w:hint="eastAsia"/>
          <w:sz w:val="28"/>
          <w:szCs w:val="28"/>
        </w:rPr>
        <w:t>级新生落户须知</w:t>
      </w:r>
      <w:r w:rsidR="00CD28D4">
        <w:rPr>
          <w:rFonts w:hint="eastAsia"/>
          <w:sz w:val="28"/>
          <w:szCs w:val="28"/>
        </w:rPr>
        <w:t>》</w:t>
      </w:r>
      <w:r>
        <w:rPr>
          <w:rFonts w:hint="eastAsia"/>
          <w:sz w:val="28"/>
          <w:szCs w:val="28"/>
        </w:rPr>
        <w:t>将户口迁移证</w:t>
      </w:r>
      <w:r w:rsidR="00CD28D4">
        <w:rPr>
          <w:rFonts w:hint="eastAsia"/>
          <w:sz w:val="28"/>
          <w:szCs w:val="28"/>
        </w:rPr>
        <w:t>及其他相关材料准备完整后</w:t>
      </w:r>
      <w:r>
        <w:rPr>
          <w:rFonts w:hint="eastAsia"/>
          <w:sz w:val="28"/>
          <w:szCs w:val="28"/>
        </w:rPr>
        <w:t>交至</w:t>
      </w:r>
      <w:r>
        <w:rPr>
          <w:rFonts w:hint="eastAsia"/>
          <w:sz w:val="28"/>
          <w:szCs w:val="28"/>
        </w:rPr>
        <w:t>MBA</w:t>
      </w:r>
      <w:r>
        <w:rPr>
          <w:rFonts w:hint="eastAsia"/>
          <w:sz w:val="28"/>
          <w:szCs w:val="28"/>
        </w:rPr>
        <w:t>报到点，由学院统一收齐后提交学校保卫处。</w:t>
      </w:r>
    </w:p>
    <w:p w:rsidR="006C57DE" w:rsidRDefault="006C57DE" w:rsidP="00743AC8">
      <w:pPr>
        <w:spacing w:line="360" w:lineRule="auto"/>
        <w:rPr>
          <w:sz w:val="28"/>
          <w:szCs w:val="28"/>
        </w:rPr>
      </w:pPr>
      <w:r>
        <w:rPr>
          <w:rFonts w:hint="eastAsia"/>
          <w:sz w:val="28"/>
          <w:szCs w:val="28"/>
        </w:rPr>
        <w:t>9.</w:t>
      </w:r>
      <w:r>
        <w:rPr>
          <w:rFonts w:hint="eastAsia"/>
          <w:sz w:val="28"/>
          <w:szCs w:val="28"/>
        </w:rPr>
        <w:t>党组织关系转入学校的同学请在报到期间将党组织关系介绍信交至</w:t>
      </w:r>
      <w:r>
        <w:rPr>
          <w:rFonts w:hint="eastAsia"/>
          <w:sz w:val="28"/>
          <w:szCs w:val="28"/>
        </w:rPr>
        <w:t>MBA</w:t>
      </w:r>
      <w:r>
        <w:rPr>
          <w:rFonts w:hint="eastAsia"/>
          <w:sz w:val="28"/>
          <w:szCs w:val="28"/>
        </w:rPr>
        <w:t>报到点，但务必保证党员档案在人事档案中</w:t>
      </w:r>
      <w:r w:rsidR="00F84161">
        <w:rPr>
          <w:rFonts w:hint="eastAsia"/>
          <w:sz w:val="28"/>
          <w:szCs w:val="28"/>
        </w:rPr>
        <w:t>一</w:t>
      </w:r>
      <w:r>
        <w:rPr>
          <w:rFonts w:hint="eastAsia"/>
          <w:sz w:val="28"/>
          <w:szCs w:val="28"/>
        </w:rPr>
        <w:t>并转入学校。</w:t>
      </w:r>
    </w:p>
    <w:p w:rsidR="009B0F45" w:rsidRPr="009B0F45" w:rsidRDefault="00D91A6E" w:rsidP="00743AC8">
      <w:pPr>
        <w:spacing w:line="360" w:lineRule="auto"/>
        <w:rPr>
          <w:sz w:val="28"/>
          <w:szCs w:val="28"/>
        </w:rPr>
      </w:pPr>
      <w:r>
        <w:rPr>
          <w:rFonts w:hint="eastAsia"/>
          <w:sz w:val="28"/>
          <w:szCs w:val="28"/>
        </w:rPr>
        <w:t>10</w:t>
      </w:r>
      <w:r>
        <w:rPr>
          <w:rFonts w:hint="eastAsia"/>
          <w:sz w:val="28"/>
          <w:szCs w:val="28"/>
        </w:rPr>
        <w:t>．在复试期间签订的培养协议请在报到结束</w:t>
      </w:r>
      <w:r w:rsidR="004F678E" w:rsidRPr="004F678E">
        <w:rPr>
          <w:rFonts w:hint="eastAsia"/>
          <w:color w:val="FF0000"/>
          <w:sz w:val="28"/>
          <w:szCs w:val="28"/>
        </w:rPr>
        <w:t>正式上课</w:t>
      </w:r>
      <w:r w:rsidRPr="004F678E">
        <w:rPr>
          <w:rFonts w:hint="eastAsia"/>
          <w:color w:val="FF0000"/>
          <w:sz w:val="28"/>
          <w:szCs w:val="28"/>
        </w:rPr>
        <w:t>后</w:t>
      </w:r>
      <w:r>
        <w:rPr>
          <w:rFonts w:hint="eastAsia"/>
          <w:sz w:val="28"/>
          <w:szCs w:val="28"/>
        </w:rPr>
        <w:t>以班级为单位前往</w:t>
      </w:r>
      <w:r>
        <w:rPr>
          <w:rFonts w:hint="eastAsia"/>
          <w:sz w:val="28"/>
          <w:szCs w:val="28"/>
        </w:rPr>
        <w:t>505</w:t>
      </w:r>
      <w:r>
        <w:rPr>
          <w:rFonts w:hint="eastAsia"/>
          <w:sz w:val="28"/>
          <w:szCs w:val="28"/>
        </w:rPr>
        <w:t>办公室蒋明老师处领取。</w:t>
      </w:r>
    </w:p>
    <w:p w:rsidR="00743AC8" w:rsidRPr="00743AC8" w:rsidRDefault="00743AC8" w:rsidP="00CD5F27">
      <w:pPr>
        <w:spacing w:line="360" w:lineRule="auto"/>
        <w:rPr>
          <w:sz w:val="28"/>
          <w:szCs w:val="28"/>
        </w:rPr>
      </w:pPr>
    </w:p>
    <w:p w:rsidR="003D4863" w:rsidRPr="00743AC8" w:rsidRDefault="003D4863" w:rsidP="00743AC8">
      <w:pPr>
        <w:spacing w:line="360" w:lineRule="auto"/>
        <w:ind w:firstLineChars="200" w:firstLine="480"/>
        <w:rPr>
          <w:sz w:val="24"/>
        </w:rPr>
      </w:pPr>
    </w:p>
    <w:p w:rsidR="003D4863" w:rsidRDefault="003D4863">
      <w:pPr>
        <w:spacing w:line="360" w:lineRule="auto"/>
        <w:jc w:val="right"/>
        <w:rPr>
          <w:b/>
          <w:bCs/>
          <w:sz w:val="24"/>
        </w:rPr>
      </w:pPr>
    </w:p>
    <w:p w:rsidR="003D4863" w:rsidRDefault="003D4863">
      <w:pPr>
        <w:spacing w:line="360" w:lineRule="auto"/>
        <w:jc w:val="right"/>
        <w:rPr>
          <w:b/>
          <w:bCs/>
          <w:sz w:val="24"/>
        </w:rPr>
      </w:pPr>
      <w:r>
        <w:rPr>
          <w:rFonts w:hint="eastAsia"/>
          <w:b/>
          <w:bCs/>
          <w:sz w:val="24"/>
        </w:rPr>
        <w:t>管理与经济学院</w:t>
      </w:r>
      <w:r w:rsidR="00ED2A37">
        <w:rPr>
          <w:rFonts w:hint="eastAsia"/>
          <w:b/>
          <w:bCs/>
          <w:sz w:val="24"/>
        </w:rPr>
        <w:t>MBA</w:t>
      </w:r>
      <w:r w:rsidR="00ED2A37">
        <w:rPr>
          <w:rFonts w:hint="eastAsia"/>
          <w:b/>
          <w:bCs/>
          <w:sz w:val="24"/>
        </w:rPr>
        <w:t>中心</w:t>
      </w:r>
    </w:p>
    <w:p w:rsidR="003D4863" w:rsidRDefault="003D4863">
      <w:pPr>
        <w:spacing w:line="360" w:lineRule="auto"/>
        <w:jc w:val="center"/>
        <w:rPr>
          <w:b/>
          <w:bCs/>
          <w:sz w:val="24"/>
        </w:rPr>
      </w:pPr>
      <w:r>
        <w:rPr>
          <w:rFonts w:hint="eastAsia"/>
          <w:b/>
          <w:bCs/>
          <w:sz w:val="24"/>
        </w:rPr>
        <w:t xml:space="preserve">                                         </w:t>
      </w:r>
      <w:r w:rsidR="00ED665B">
        <w:rPr>
          <w:rFonts w:hint="eastAsia"/>
          <w:b/>
          <w:bCs/>
          <w:sz w:val="24"/>
        </w:rPr>
        <w:t xml:space="preserve">          </w:t>
      </w:r>
      <w:r>
        <w:rPr>
          <w:rFonts w:hint="eastAsia"/>
          <w:b/>
          <w:bCs/>
          <w:sz w:val="24"/>
        </w:rPr>
        <w:t>20</w:t>
      </w:r>
      <w:r w:rsidR="00ED665B">
        <w:rPr>
          <w:rFonts w:hint="eastAsia"/>
          <w:b/>
          <w:bCs/>
          <w:sz w:val="24"/>
        </w:rPr>
        <w:t>17</w:t>
      </w:r>
      <w:r>
        <w:rPr>
          <w:rFonts w:hint="eastAsia"/>
          <w:b/>
          <w:bCs/>
          <w:sz w:val="24"/>
        </w:rPr>
        <w:t>年</w:t>
      </w:r>
      <w:r w:rsidR="00C65D86">
        <w:rPr>
          <w:rFonts w:hint="eastAsia"/>
          <w:b/>
          <w:bCs/>
          <w:sz w:val="24"/>
        </w:rPr>
        <w:t>8</w:t>
      </w:r>
      <w:r>
        <w:rPr>
          <w:rFonts w:hint="eastAsia"/>
          <w:b/>
          <w:bCs/>
          <w:sz w:val="24"/>
        </w:rPr>
        <w:t>月</w:t>
      </w:r>
      <w:r w:rsidR="00ED665B">
        <w:rPr>
          <w:rFonts w:hint="eastAsia"/>
          <w:b/>
          <w:bCs/>
          <w:sz w:val="24"/>
        </w:rPr>
        <w:t>19</w:t>
      </w:r>
      <w:r>
        <w:rPr>
          <w:rFonts w:hint="eastAsia"/>
          <w:b/>
          <w:bCs/>
          <w:sz w:val="24"/>
        </w:rPr>
        <w:t>日</w:t>
      </w:r>
    </w:p>
    <w:p w:rsidR="00F63AD3" w:rsidRDefault="00F63AD3">
      <w:pPr>
        <w:spacing w:line="360" w:lineRule="auto"/>
        <w:jc w:val="center"/>
        <w:rPr>
          <w:b/>
          <w:bCs/>
          <w:sz w:val="24"/>
        </w:rPr>
      </w:pPr>
    </w:p>
    <w:sectPr w:rsidR="00F63AD3" w:rsidSect="00D53776">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499" w:rsidRDefault="00A27499" w:rsidP="0094479D">
      <w:r>
        <w:separator/>
      </w:r>
    </w:p>
  </w:endnote>
  <w:endnote w:type="continuationSeparator" w:id="1">
    <w:p w:rsidR="00A27499" w:rsidRDefault="00A27499" w:rsidP="00944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499" w:rsidRDefault="00A27499" w:rsidP="0094479D">
      <w:r>
        <w:separator/>
      </w:r>
    </w:p>
  </w:footnote>
  <w:footnote w:type="continuationSeparator" w:id="1">
    <w:p w:rsidR="00A27499" w:rsidRDefault="00A27499" w:rsidP="009447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7508F"/>
    <w:multiLevelType w:val="hybridMultilevel"/>
    <w:tmpl w:val="B3566A08"/>
    <w:lvl w:ilvl="0" w:tplc="6C6AA38C">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34121E9"/>
    <w:multiLevelType w:val="hybridMultilevel"/>
    <w:tmpl w:val="50320E92"/>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51F27BF"/>
    <w:multiLevelType w:val="hybridMultilevel"/>
    <w:tmpl w:val="50320E92"/>
    <w:lvl w:ilvl="0" w:tplc="1C0EAC9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C92B60"/>
    <w:multiLevelType w:val="hybridMultilevel"/>
    <w:tmpl w:val="485C4CE8"/>
    <w:lvl w:ilvl="0" w:tplc="3D22C7EC">
      <w:start w:val="1"/>
      <w:numFmt w:val="decimal"/>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021052"/>
    <w:multiLevelType w:val="hybridMultilevel"/>
    <w:tmpl w:val="89B8E588"/>
    <w:lvl w:ilvl="0" w:tplc="D7824C0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4C"/>
    <w:rsid w:val="00052D4C"/>
    <w:rsid w:val="00081606"/>
    <w:rsid w:val="00090199"/>
    <w:rsid w:val="000F64F0"/>
    <w:rsid w:val="00171C69"/>
    <w:rsid w:val="001733B9"/>
    <w:rsid w:val="001C6181"/>
    <w:rsid w:val="00212ED5"/>
    <w:rsid w:val="00216F3E"/>
    <w:rsid w:val="0024044F"/>
    <w:rsid w:val="002978D9"/>
    <w:rsid w:val="002D2703"/>
    <w:rsid w:val="003049F0"/>
    <w:rsid w:val="003072C1"/>
    <w:rsid w:val="0039680C"/>
    <w:rsid w:val="003C5649"/>
    <w:rsid w:val="003D4863"/>
    <w:rsid w:val="004255CC"/>
    <w:rsid w:val="00461AED"/>
    <w:rsid w:val="004F5DB1"/>
    <w:rsid w:val="004F678E"/>
    <w:rsid w:val="0051569D"/>
    <w:rsid w:val="00586D0E"/>
    <w:rsid w:val="005F72B1"/>
    <w:rsid w:val="00615498"/>
    <w:rsid w:val="006341E2"/>
    <w:rsid w:val="006A00EE"/>
    <w:rsid w:val="006B69BA"/>
    <w:rsid w:val="006C57DE"/>
    <w:rsid w:val="006E0264"/>
    <w:rsid w:val="00743AC8"/>
    <w:rsid w:val="007446EA"/>
    <w:rsid w:val="00766FCD"/>
    <w:rsid w:val="007C3286"/>
    <w:rsid w:val="00856ECA"/>
    <w:rsid w:val="008608E4"/>
    <w:rsid w:val="00887245"/>
    <w:rsid w:val="00895A32"/>
    <w:rsid w:val="00936AE8"/>
    <w:rsid w:val="009444D1"/>
    <w:rsid w:val="0094479D"/>
    <w:rsid w:val="0096094B"/>
    <w:rsid w:val="009B0F45"/>
    <w:rsid w:val="00A13E53"/>
    <w:rsid w:val="00A27499"/>
    <w:rsid w:val="00A80FEE"/>
    <w:rsid w:val="00AC14C9"/>
    <w:rsid w:val="00B61D47"/>
    <w:rsid w:val="00C65D86"/>
    <w:rsid w:val="00C82DB3"/>
    <w:rsid w:val="00C9166C"/>
    <w:rsid w:val="00CD10E0"/>
    <w:rsid w:val="00CD28D4"/>
    <w:rsid w:val="00CD5F27"/>
    <w:rsid w:val="00D53776"/>
    <w:rsid w:val="00D91A6E"/>
    <w:rsid w:val="00D943B0"/>
    <w:rsid w:val="00DF3395"/>
    <w:rsid w:val="00E3221E"/>
    <w:rsid w:val="00E65F3C"/>
    <w:rsid w:val="00ED2A37"/>
    <w:rsid w:val="00ED665B"/>
    <w:rsid w:val="00EE3D2D"/>
    <w:rsid w:val="00F07F84"/>
    <w:rsid w:val="00F56887"/>
    <w:rsid w:val="00F63AD3"/>
    <w:rsid w:val="00F820D2"/>
    <w:rsid w:val="00F841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7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53776"/>
    <w:pPr>
      <w:ind w:leftChars="2500" w:left="100"/>
    </w:pPr>
    <w:rPr>
      <w:sz w:val="24"/>
    </w:rPr>
  </w:style>
  <w:style w:type="character" w:styleId="a4">
    <w:name w:val="Hyperlink"/>
    <w:basedOn w:val="a0"/>
    <w:rsid w:val="00743AC8"/>
    <w:rPr>
      <w:color w:val="0000FF"/>
      <w:u w:val="single"/>
    </w:rPr>
  </w:style>
  <w:style w:type="paragraph" w:styleId="a5">
    <w:name w:val="header"/>
    <w:basedOn w:val="a"/>
    <w:link w:val="Char"/>
    <w:rsid w:val="009447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4479D"/>
    <w:rPr>
      <w:kern w:val="2"/>
      <w:sz w:val="18"/>
      <w:szCs w:val="18"/>
    </w:rPr>
  </w:style>
  <w:style w:type="paragraph" w:styleId="a6">
    <w:name w:val="footer"/>
    <w:basedOn w:val="a"/>
    <w:link w:val="Char0"/>
    <w:rsid w:val="0094479D"/>
    <w:pPr>
      <w:tabs>
        <w:tab w:val="center" w:pos="4153"/>
        <w:tab w:val="right" w:pos="8306"/>
      </w:tabs>
      <w:snapToGrid w:val="0"/>
      <w:jc w:val="left"/>
    </w:pPr>
    <w:rPr>
      <w:sz w:val="18"/>
      <w:szCs w:val="18"/>
    </w:rPr>
  </w:style>
  <w:style w:type="character" w:customStyle="1" w:styleId="Char0">
    <w:name w:val="页脚 Char"/>
    <w:basedOn w:val="a0"/>
    <w:link w:val="a6"/>
    <w:rsid w:val="0094479D"/>
    <w:rPr>
      <w:kern w:val="2"/>
      <w:sz w:val="18"/>
      <w:szCs w:val="18"/>
    </w:rPr>
  </w:style>
  <w:style w:type="paragraph" w:styleId="a7">
    <w:name w:val="List Paragraph"/>
    <w:basedOn w:val="a"/>
    <w:uiPriority w:val="34"/>
    <w:qFormat/>
    <w:rsid w:val="006E0264"/>
    <w:pPr>
      <w:ind w:firstLineChars="200" w:firstLine="420"/>
    </w:pPr>
  </w:style>
</w:styles>
</file>

<file path=word/webSettings.xml><?xml version="1.0" encoding="utf-8"?>
<w:webSettings xmlns:r="http://schemas.openxmlformats.org/officeDocument/2006/relationships" xmlns:w="http://schemas.openxmlformats.org/wordprocessingml/2006/main">
  <w:divs>
    <w:div w:id="114512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ba.kmus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182</Words>
  <Characters>1039</Characters>
  <Application>Microsoft Office Word</Application>
  <DocSecurity>0</DocSecurity>
  <Lines>8</Lines>
  <Paragraphs>2</Paragraphs>
  <ScaleCrop>false</ScaleCrop>
  <Company>Lenovo (Beijing) Limited</Company>
  <LinksUpToDate>false</LinksUpToDate>
  <CharactersWithSpaces>1219</CharactersWithSpaces>
  <SharedDoc>false</SharedDoc>
  <HLinks>
    <vt:vector size="6" baseType="variant">
      <vt:variant>
        <vt:i4>8126581</vt:i4>
      </vt:variant>
      <vt:variant>
        <vt:i4>0</vt:i4>
      </vt:variant>
      <vt:variant>
        <vt:i4>0</vt:i4>
      </vt:variant>
      <vt:variant>
        <vt:i4>5</vt:i4>
      </vt:variant>
      <vt:variant>
        <vt:lpwstr>http://me.kmust.edu.cn/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管理与经济学院研究生新生入学日程安排</dc:title>
  <dc:subject/>
  <dc:creator>Lenovo User</dc:creator>
  <cp:keywords/>
  <dc:description/>
  <cp:lastModifiedBy>HP</cp:lastModifiedBy>
  <cp:revision>28</cp:revision>
  <cp:lastPrinted>2014-08-26T02:08:00Z</cp:lastPrinted>
  <dcterms:created xsi:type="dcterms:W3CDTF">2014-08-26T02:17:00Z</dcterms:created>
  <dcterms:modified xsi:type="dcterms:W3CDTF">2017-08-19T08:26:00Z</dcterms:modified>
</cp:coreProperties>
</file>